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5E08" w:rsidRDefault="00052CF9" w:rsidP="006D5E08">
      <w:pPr>
        <w:pStyle w:val="Heading1"/>
      </w:pPr>
      <w:r>
        <w:rPr>
          <w:noProof/>
          <w:lang w:eastAsia="en-GB"/>
        </w:rPr>
        <mc:AlternateContent>
          <mc:Choice Requires="wps">
            <w:drawing>
              <wp:anchor distT="0" distB="0" distL="114300" distR="114300" simplePos="0" relativeHeight="251659264" behindDoc="0" locked="0" layoutInCell="1" allowOverlap="1" wp14:anchorId="3536DCDC" wp14:editId="14C3A903">
                <wp:simplePos x="0" y="0"/>
                <wp:positionH relativeFrom="margin">
                  <wp:align>right</wp:align>
                </wp:positionH>
                <wp:positionV relativeFrom="paragraph">
                  <wp:posOffset>-1050842</wp:posOffset>
                </wp:positionV>
                <wp:extent cx="2458720" cy="843280"/>
                <wp:effectExtent l="0" t="0" r="17780" b="13970"/>
                <wp:wrapNone/>
                <wp:docPr id="2" name="Rectangle 2"/>
                <wp:cNvGraphicFramePr/>
                <a:graphic xmlns:a="http://schemas.openxmlformats.org/drawingml/2006/main">
                  <a:graphicData uri="http://schemas.microsoft.com/office/word/2010/wordprocessingShape">
                    <wps:wsp>
                      <wps:cNvSpPr/>
                      <wps:spPr>
                        <a:xfrm>
                          <a:off x="0" y="0"/>
                          <a:ext cx="2458720" cy="84328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val="1"/>
                          </a:ext>
                        </a:extLst>
                      </wps:spPr>
                      <wps:style>
                        <a:lnRef idx="1">
                          <a:schemeClr val="accent1"/>
                        </a:lnRef>
                        <a:fillRef idx="3">
                          <a:schemeClr val="accent1"/>
                        </a:fillRef>
                        <a:effectRef idx="2">
                          <a:schemeClr val="accent1"/>
                        </a:effectRef>
                        <a:fontRef idx="minor">
                          <a:schemeClr val="lt1"/>
                        </a:fontRef>
                      </wps:style>
                      <wps:txbx>
                        <w:txbxContent>
                          <w:p w:rsidR="00052CF9" w:rsidRPr="00482B5F" w:rsidRDefault="00052CF9" w:rsidP="00052CF9">
                            <w:pPr>
                              <w:jc w:val="center"/>
                              <w:rPr>
                                <w:rFonts w:ascii="Arial Bold" w:hAnsi="Arial Bold" w:cs="Arial Bold"/>
                                <w:sz w:val="36"/>
                                <w:szCs w:val="36"/>
                              </w:rPr>
                            </w:pPr>
                            <w:r w:rsidRPr="00482B5F">
                              <w:rPr>
                                <w:rFonts w:ascii="Arial Bold" w:hAnsi="Arial Bold" w:cs="Arial Bold"/>
                                <w:sz w:val="36"/>
                                <w:szCs w:val="36"/>
                              </w:rPr>
                              <w:t>Company Logo</w:t>
                            </w:r>
                          </w:p>
                          <w:p w:rsidR="00052CF9" w:rsidRPr="00482B5F" w:rsidRDefault="00052CF9" w:rsidP="00052CF9">
                            <w:pPr>
                              <w:jc w:val="center"/>
                              <w:rPr>
                                <w:rFonts w:ascii="Arial MT" w:hAnsi="Arial MT"/>
                              </w:rPr>
                            </w:pPr>
                            <w:r w:rsidRPr="00482B5F">
                              <w:rPr>
                                <w:rFonts w:ascii="Arial MT" w:hAnsi="Arial MT"/>
                              </w:rPr>
                              <w:t>Delete this image and replace with your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rect w14:anchorId="3536DCDC" id="Rectangle 2" o:spid="_x0000_s1026" style="position:absolute;margin-left:142.4pt;margin-top:-82.75pt;width:193.6pt;height:66.4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" filled="f" strokecolor="black [3213]">
                <v:textbox>
                  <w:txbxContent>
                    <w:p w:rsidR="00052CF9" w:rsidRPr="00482B5F" w:rsidRDefault="00052CF9" w:rsidP="00052CF9">
                      <w:pPr>
                        <w:jc w:val="center"/>
                        <w:rPr>
                          <w:rFonts w:ascii="Arial Bold" w:hAnsi="Arial Bold" w:cs="Arial Bold"/>
                          <w:sz w:val="36"/>
                          <w:szCs w:val="36"/>
                        </w:rPr>
                      </w:pPr>
                      <w:r w:rsidRPr="00482B5F">
                        <w:rPr>
                          <w:rFonts w:ascii="Arial Bold" w:hAnsi="Arial Bold" w:cs="Arial Bold"/>
                          <w:sz w:val="36"/>
                          <w:szCs w:val="36"/>
                        </w:rPr>
                        <w:t>Company Logo</w:t>
                      </w:r>
                    </w:p>
                    <w:p w:rsidR="00052CF9" w:rsidRPr="00482B5F" w:rsidRDefault="00052CF9" w:rsidP="00052CF9">
                      <w:pPr>
                        <w:jc w:val="center"/>
                        <w:rPr>
                          <w:rFonts w:ascii="Arial MT" w:hAnsi="Arial MT"/>
                        </w:rPr>
                      </w:pPr>
                      <w:r w:rsidRPr="00482B5F">
                        <w:rPr>
                          <w:rFonts w:ascii="Arial MT" w:hAnsi="Arial MT"/>
                        </w:rPr>
                        <w:t>Delete this image and replace with your logo</w:t>
                      </w:r>
                    </w:p>
                  </w:txbxContent>
                </v:textbox>
                <w10:wrap anchorx="margin"/>
              </v:rect>
            </w:pict>
          </mc:Fallback>
        </mc:AlternateContent>
      </w:r>
      <w:r w:rsidR="00676096">
        <w:rPr>
          <w:noProof/>
          <w:lang w:eastAsia="en-GB"/>
        </w:rPr>
        <w:t>Generic engineering/manufacturing risk assessment example</w:t>
      </w:r>
    </w:p>
    <w:p w:rsidR="006D5E08" w:rsidRDefault="006D5E08" w:rsidP="006D5E08">
      <w:pPr>
        <w:pStyle w:val="Heading1"/>
        <w:spacing w:before="0"/>
        <w:rPr>
          <w:rFonts w:ascii="Arial Bold" w:hAnsi="Arial Bold"/>
          <w:color w:val="B2BAC6"/>
          <w:sz w:val="28"/>
          <w:szCs w:val="28"/>
        </w:rPr>
      </w:pPr>
      <w:r w:rsidRPr="006D5E08">
        <w:rPr>
          <w:rFonts w:ascii="Arial Bold" w:hAnsi="Arial Bold"/>
          <w:color w:val="B2BAC6"/>
          <w:sz w:val="28"/>
          <w:szCs w:val="28"/>
        </w:rPr>
        <w:t>(</w:t>
      </w:r>
      <w:proofErr w:type="gramStart"/>
      <w:r w:rsidRPr="006D5E08">
        <w:rPr>
          <w:rFonts w:ascii="Arial Bold" w:hAnsi="Arial Bold"/>
          <w:color w:val="B2BAC6"/>
          <w:sz w:val="28"/>
          <w:szCs w:val="28"/>
        </w:rPr>
        <w:t>provided</w:t>
      </w:r>
      <w:proofErr w:type="gramEnd"/>
      <w:r w:rsidRPr="006D5E08">
        <w:rPr>
          <w:rFonts w:ascii="Arial Bold" w:hAnsi="Arial Bold"/>
          <w:color w:val="B2BAC6"/>
          <w:sz w:val="28"/>
          <w:szCs w:val="28"/>
        </w:rPr>
        <w:t xml:space="preserve"> courtesy of </w:t>
      </w:r>
      <w:r w:rsidR="00676096">
        <w:rPr>
          <w:rFonts w:ascii="Arial Bold" w:hAnsi="Arial Bold"/>
          <w:color w:val="B2BAC6"/>
          <w:sz w:val="28"/>
          <w:szCs w:val="28"/>
        </w:rPr>
        <w:t>Rolls-Royce</w:t>
      </w:r>
      <w:r w:rsidRPr="006D5E08">
        <w:rPr>
          <w:rFonts w:ascii="Arial Bold" w:hAnsi="Arial Bold"/>
          <w:color w:val="B2BAC6"/>
          <w:sz w:val="28"/>
          <w:szCs w:val="28"/>
        </w:rPr>
        <w:t>)</w:t>
      </w:r>
    </w:p>
    <w:p w:rsidR="000F6ABB" w:rsidRPr="000F6ABB" w:rsidRDefault="000F6ABB" w:rsidP="000F6ABB"/>
    <w:p w:rsidR="006D5E08" w:rsidRPr="006D5E08" w:rsidRDefault="006D5E08" w:rsidP="006D5E08"/>
    <w:p w:rsidR="00676096" w:rsidRDefault="00676096" w:rsidP="00676096">
      <w:pPr>
        <w:ind w:right="-449"/>
      </w:pPr>
      <w:r>
        <w:t xml:space="preserve">The table below captures generic risks that may apply to work experience in an engineering office environment and/or an engineering manufacturing environment, together with example control measures. Risk levels have been omitted, as they would need to be assessed on an individual environment basis, but the generic risks and controls may prove a useful </w:t>
      </w:r>
      <w:r w:rsidRPr="00AA0810">
        <w:rPr>
          <w:i/>
        </w:rPr>
        <w:t>starting point</w:t>
      </w:r>
      <w:r>
        <w:t xml:space="preserve"> for your own assessment. Risks have been listed alphabetically.</w:t>
      </w:r>
    </w:p>
    <w:p w:rsidR="00676096" w:rsidRDefault="00676096" w:rsidP="00B3157C"/>
    <w:tbl>
      <w:tblPr>
        <w:tblStyle w:val="TableGrid"/>
        <w:tblW w:w="9923"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7D2DD"/>
        <w:tblLayout w:type="fixed"/>
        <w:tblLook w:val="04A0" w:firstRow="1" w:lastRow="0" w:firstColumn="1" w:lastColumn="0" w:noHBand="0" w:noVBand="1"/>
      </w:tblPr>
      <w:tblGrid>
        <w:gridCol w:w="1843"/>
        <w:gridCol w:w="1701"/>
        <w:gridCol w:w="1843"/>
        <w:gridCol w:w="1559"/>
        <w:gridCol w:w="2977"/>
      </w:tblGrid>
      <w:tr w:rsidR="00E44A0B" w:rsidTr="00E44A0B">
        <w:trPr>
          <w:trHeight w:val="910"/>
          <w:tblHeader/>
        </w:trPr>
        <w:tc>
          <w:tcPr>
            <w:tcW w:w="1843" w:type="dxa"/>
            <w:shd w:val="clear" w:color="auto" w:fill="5E4B78"/>
            <w:vAlign w:val="center"/>
            <w:hideMark/>
          </w:tcPr>
          <w:p w:rsidR="00676096" w:rsidRPr="00E44A0B" w:rsidRDefault="00676096" w:rsidP="00F63480">
            <w:pPr>
              <w:ind w:left="142"/>
              <w:jc w:val="center"/>
              <w:rPr>
                <w:b/>
                <w:bCs/>
                <w:color w:val="FFFFFF" w:themeColor="background1"/>
                <w:sz w:val="18"/>
                <w:szCs w:val="18"/>
              </w:rPr>
            </w:pPr>
            <w:r w:rsidRPr="00E44A0B">
              <w:rPr>
                <w:b/>
                <w:bCs/>
                <w:color w:val="FFFFFF" w:themeColor="background1"/>
                <w:sz w:val="18"/>
                <w:szCs w:val="18"/>
              </w:rPr>
              <w:t>Hazard</w:t>
            </w:r>
          </w:p>
          <w:p w:rsidR="00676096" w:rsidRPr="00E44A0B" w:rsidRDefault="00676096" w:rsidP="00F63480">
            <w:pPr>
              <w:ind w:left="142"/>
              <w:jc w:val="center"/>
              <w:rPr>
                <w:bCs/>
                <w:color w:val="FFFFFF" w:themeColor="background1"/>
                <w:sz w:val="18"/>
                <w:szCs w:val="18"/>
              </w:rPr>
            </w:pPr>
            <w:r w:rsidRPr="00E44A0B">
              <w:rPr>
                <w:color w:val="FFFFFF" w:themeColor="background1"/>
                <w:sz w:val="18"/>
                <w:szCs w:val="18"/>
              </w:rPr>
              <w:t>(potential for harm)</w:t>
            </w:r>
          </w:p>
        </w:tc>
        <w:tc>
          <w:tcPr>
            <w:tcW w:w="1701" w:type="dxa"/>
            <w:shd w:val="clear" w:color="auto" w:fill="5E4B78"/>
            <w:vAlign w:val="center"/>
            <w:hideMark/>
          </w:tcPr>
          <w:p w:rsidR="00676096" w:rsidRPr="00E44A0B" w:rsidRDefault="00676096" w:rsidP="00F63480">
            <w:pPr>
              <w:ind w:left="34" w:right="34"/>
              <w:jc w:val="center"/>
              <w:rPr>
                <w:b/>
                <w:bCs/>
                <w:color w:val="FFFFFF" w:themeColor="background1"/>
                <w:sz w:val="18"/>
                <w:szCs w:val="18"/>
              </w:rPr>
            </w:pPr>
            <w:r w:rsidRPr="00E44A0B">
              <w:rPr>
                <w:b/>
                <w:bCs/>
                <w:color w:val="FFFFFF" w:themeColor="background1"/>
                <w:sz w:val="18"/>
                <w:szCs w:val="18"/>
              </w:rPr>
              <w:t>Hazardous event</w:t>
            </w:r>
          </w:p>
          <w:p w:rsidR="00676096" w:rsidRPr="00E44A0B" w:rsidRDefault="00676096" w:rsidP="00F63480">
            <w:pPr>
              <w:ind w:left="34" w:right="34"/>
              <w:jc w:val="center"/>
              <w:rPr>
                <w:b/>
                <w:bCs/>
                <w:color w:val="FFFFFF" w:themeColor="background1"/>
                <w:sz w:val="18"/>
                <w:szCs w:val="18"/>
              </w:rPr>
            </w:pPr>
            <w:r w:rsidRPr="00E44A0B">
              <w:rPr>
                <w:color w:val="FFFFFF" w:themeColor="background1"/>
                <w:sz w:val="18"/>
                <w:szCs w:val="18"/>
              </w:rPr>
              <w:t>(what happens)</w:t>
            </w:r>
          </w:p>
        </w:tc>
        <w:tc>
          <w:tcPr>
            <w:tcW w:w="1843" w:type="dxa"/>
            <w:shd w:val="clear" w:color="auto" w:fill="5E4B78"/>
            <w:vAlign w:val="center"/>
            <w:hideMark/>
          </w:tcPr>
          <w:p w:rsidR="00676096" w:rsidRPr="00E44A0B" w:rsidRDefault="00676096" w:rsidP="00F63480">
            <w:pPr>
              <w:ind w:left="33"/>
              <w:jc w:val="center"/>
              <w:rPr>
                <w:b/>
                <w:bCs/>
                <w:color w:val="FFFFFF" w:themeColor="background1"/>
                <w:sz w:val="18"/>
                <w:szCs w:val="18"/>
              </w:rPr>
            </w:pPr>
            <w:r w:rsidRPr="00E44A0B">
              <w:rPr>
                <w:b/>
                <w:bCs/>
                <w:color w:val="FFFFFF" w:themeColor="background1"/>
                <w:sz w:val="18"/>
                <w:szCs w:val="18"/>
              </w:rPr>
              <w:t>Foreseeable cause</w:t>
            </w:r>
          </w:p>
          <w:p w:rsidR="00676096" w:rsidRPr="00E44A0B" w:rsidRDefault="00676096" w:rsidP="00F63480">
            <w:pPr>
              <w:ind w:left="33"/>
              <w:jc w:val="center"/>
              <w:rPr>
                <w:b/>
                <w:bCs/>
                <w:color w:val="FFFFFF" w:themeColor="background1"/>
                <w:sz w:val="18"/>
                <w:szCs w:val="18"/>
              </w:rPr>
            </w:pPr>
            <w:r w:rsidRPr="00E44A0B">
              <w:rPr>
                <w:color w:val="FFFFFF" w:themeColor="background1"/>
                <w:sz w:val="18"/>
                <w:szCs w:val="18"/>
              </w:rPr>
              <w:t>(cause of hazardous event)</w:t>
            </w:r>
          </w:p>
        </w:tc>
        <w:tc>
          <w:tcPr>
            <w:tcW w:w="1559" w:type="dxa"/>
            <w:shd w:val="clear" w:color="auto" w:fill="5E4B78"/>
            <w:vAlign w:val="center"/>
            <w:hideMark/>
          </w:tcPr>
          <w:p w:rsidR="00676096" w:rsidRPr="00E44A0B" w:rsidRDefault="00676096" w:rsidP="00F63480">
            <w:pPr>
              <w:ind w:left="102"/>
              <w:jc w:val="center"/>
              <w:rPr>
                <w:b/>
                <w:bCs/>
                <w:color w:val="FFFFFF" w:themeColor="background1"/>
                <w:sz w:val="18"/>
                <w:szCs w:val="18"/>
              </w:rPr>
            </w:pPr>
            <w:r w:rsidRPr="00E44A0B">
              <w:rPr>
                <w:b/>
                <w:bCs/>
                <w:color w:val="FFFFFF" w:themeColor="background1"/>
                <w:sz w:val="18"/>
                <w:szCs w:val="18"/>
              </w:rPr>
              <w:t xml:space="preserve">Consequence </w:t>
            </w:r>
            <w:r w:rsidRPr="00E44A0B">
              <w:rPr>
                <w:color w:val="FFFFFF" w:themeColor="background1"/>
                <w:sz w:val="18"/>
                <w:szCs w:val="18"/>
              </w:rPr>
              <w:t>(outcome)</w:t>
            </w:r>
          </w:p>
          <w:p w:rsidR="00676096" w:rsidRPr="00E44A0B" w:rsidRDefault="00676096" w:rsidP="00F63480">
            <w:pPr>
              <w:ind w:left="102"/>
              <w:jc w:val="center"/>
              <w:rPr>
                <w:b/>
                <w:bCs/>
                <w:color w:val="FFFFFF" w:themeColor="background1"/>
                <w:sz w:val="18"/>
                <w:szCs w:val="18"/>
              </w:rPr>
            </w:pPr>
            <w:r w:rsidRPr="00E44A0B">
              <w:rPr>
                <w:b/>
                <w:bCs/>
                <w:color w:val="FFFFFF" w:themeColor="background1"/>
                <w:sz w:val="18"/>
                <w:szCs w:val="18"/>
              </w:rPr>
              <w:t>Details of harm</w:t>
            </w:r>
          </w:p>
        </w:tc>
        <w:tc>
          <w:tcPr>
            <w:tcW w:w="2977" w:type="dxa"/>
            <w:shd w:val="clear" w:color="auto" w:fill="5E4B78"/>
            <w:vAlign w:val="center"/>
            <w:hideMark/>
          </w:tcPr>
          <w:p w:rsidR="00676096" w:rsidRPr="00E44A0B" w:rsidRDefault="00676096" w:rsidP="00F63480">
            <w:pPr>
              <w:ind w:left="92" w:right="34"/>
              <w:jc w:val="center"/>
              <w:rPr>
                <w:b/>
                <w:bCs/>
                <w:color w:val="FFFFFF" w:themeColor="background1"/>
                <w:sz w:val="18"/>
                <w:szCs w:val="18"/>
              </w:rPr>
            </w:pPr>
            <w:r w:rsidRPr="00E44A0B">
              <w:rPr>
                <w:b/>
                <w:bCs/>
                <w:color w:val="FFFFFF" w:themeColor="background1"/>
                <w:sz w:val="18"/>
                <w:szCs w:val="18"/>
              </w:rPr>
              <w:t>Existing control measures used</w:t>
            </w:r>
          </w:p>
        </w:tc>
      </w:tr>
      <w:tr w:rsidR="00E44A0B" w:rsidRPr="00E8459C" w:rsidTr="00E44A0B">
        <w:trPr>
          <w:trHeight w:val="630"/>
        </w:trPr>
        <w:tc>
          <w:tcPr>
            <w:tcW w:w="1843" w:type="dxa"/>
            <w:vMerge w:val="restart"/>
            <w:shd w:val="clear" w:color="auto" w:fill="D7D2DD"/>
            <w:vAlign w:val="center"/>
            <w:hideMark/>
          </w:tcPr>
          <w:p w:rsidR="00676096" w:rsidRPr="00E44A0B" w:rsidRDefault="00676096" w:rsidP="00E44A0B">
            <w:pPr>
              <w:rPr>
                <w:b/>
                <w:sz w:val="18"/>
                <w:szCs w:val="18"/>
              </w:rPr>
            </w:pPr>
            <w:r w:rsidRPr="00E44A0B">
              <w:rPr>
                <w:b/>
                <w:sz w:val="18"/>
                <w:szCs w:val="18"/>
              </w:rPr>
              <w:t>Airborne dust and fumes</w:t>
            </w:r>
          </w:p>
        </w:tc>
        <w:tc>
          <w:tcPr>
            <w:tcW w:w="1701" w:type="dxa"/>
            <w:vMerge w:val="restart"/>
            <w:shd w:val="clear" w:color="auto" w:fill="D7D2DD"/>
            <w:vAlign w:val="center"/>
            <w:hideMark/>
          </w:tcPr>
          <w:p w:rsidR="00676096" w:rsidRPr="00E44A0B" w:rsidRDefault="00676096" w:rsidP="00E44A0B">
            <w:pPr>
              <w:ind w:left="34" w:right="34"/>
              <w:rPr>
                <w:sz w:val="18"/>
                <w:szCs w:val="18"/>
              </w:rPr>
            </w:pPr>
            <w:r w:rsidRPr="00E44A0B">
              <w:rPr>
                <w:sz w:val="18"/>
                <w:szCs w:val="18"/>
              </w:rPr>
              <w:t>Exposure to airborne dust and fumes</w:t>
            </w:r>
          </w:p>
        </w:tc>
        <w:tc>
          <w:tcPr>
            <w:tcW w:w="1843" w:type="dxa"/>
            <w:vMerge w:val="restart"/>
            <w:shd w:val="clear" w:color="auto" w:fill="D7D2DD"/>
            <w:vAlign w:val="center"/>
            <w:hideMark/>
          </w:tcPr>
          <w:p w:rsidR="00676096" w:rsidRPr="00E44A0B" w:rsidRDefault="00676096" w:rsidP="00E44A0B">
            <w:pPr>
              <w:ind w:left="33"/>
              <w:rPr>
                <w:sz w:val="18"/>
                <w:szCs w:val="18"/>
              </w:rPr>
            </w:pPr>
            <w:r w:rsidRPr="00E44A0B">
              <w:rPr>
                <w:sz w:val="18"/>
                <w:szCs w:val="18"/>
              </w:rPr>
              <w:t>Unfamiliarity of COSHH requirements and associated risk assessments.  Child in unsuitable working environment.  Lack of care / awareness.  No or inadequate PPE.  Lack of supervision.</w:t>
            </w:r>
          </w:p>
        </w:tc>
        <w:tc>
          <w:tcPr>
            <w:tcW w:w="1559" w:type="dxa"/>
            <w:vMerge w:val="restart"/>
            <w:shd w:val="clear" w:color="auto" w:fill="D7D2DD"/>
            <w:vAlign w:val="center"/>
            <w:hideMark/>
          </w:tcPr>
          <w:p w:rsidR="00676096" w:rsidRPr="00E44A0B" w:rsidRDefault="00676096" w:rsidP="00E44A0B">
            <w:pPr>
              <w:ind w:left="102"/>
              <w:rPr>
                <w:sz w:val="18"/>
                <w:szCs w:val="18"/>
              </w:rPr>
            </w:pPr>
            <w:r w:rsidRPr="00E44A0B">
              <w:rPr>
                <w:sz w:val="18"/>
                <w:szCs w:val="18"/>
              </w:rPr>
              <w:t>Major injury</w:t>
            </w:r>
          </w:p>
        </w:tc>
        <w:tc>
          <w:tcPr>
            <w:tcW w:w="2977" w:type="dxa"/>
            <w:vMerge w:val="restart"/>
            <w:shd w:val="clear" w:color="auto" w:fill="D7D2DD"/>
            <w:vAlign w:val="center"/>
            <w:hideMark/>
          </w:tcPr>
          <w:p w:rsidR="00676096" w:rsidRPr="00E44A0B" w:rsidRDefault="00676096" w:rsidP="00E44A0B">
            <w:pPr>
              <w:ind w:left="92" w:right="34"/>
              <w:rPr>
                <w:sz w:val="18"/>
                <w:szCs w:val="18"/>
              </w:rPr>
            </w:pPr>
            <w:r w:rsidRPr="00E44A0B">
              <w:rPr>
                <w:sz w:val="18"/>
                <w:szCs w:val="18"/>
              </w:rPr>
              <w:t>Local exhaust ventilation and general ventilation; assess suitability for young person with certain allergic conditions; provision of Personal Protective Equipment (PPE).</w:t>
            </w:r>
          </w:p>
        </w:tc>
      </w:tr>
      <w:tr w:rsidR="00E44A0B" w:rsidRPr="00E8459C" w:rsidTr="00E44A0B">
        <w:trPr>
          <w:trHeight w:val="1302"/>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630"/>
        </w:trPr>
        <w:tc>
          <w:tcPr>
            <w:tcW w:w="1843" w:type="dxa"/>
            <w:vMerge w:val="restart"/>
            <w:shd w:val="clear" w:color="auto" w:fill="D7D2DD"/>
            <w:vAlign w:val="center"/>
            <w:hideMark/>
          </w:tcPr>
          <w:p w:rsidR="00676096" w:rsidRPr="00E44A0B" w:rsidRDefault="00676096" w:rsidP="00E44A0B">
            <w:pPr>
              <w:rPr>
                <w:b/>
                <w:sz w:val="18"/>
                <w:szCs w:val="18"/>
              </w:rPr>
            </w:pPr>
            <w:r w:rsidRPr="00E44A0B">
              <w:rPr>
                <w:b/>
                <w:sz w:val="18"/>
                <w:szCs w:val="18"/>
              </w:rPr>
              <w:t>Children in working environment</w:t>
            </w:r>
          </w:p>
        </w:tc>
        <w:tc>
          <w:tcPr>
            <w:tcW w:w="1701" w:type="dxa"/>
            <w:vMerge w:val="restart"/>
            <w:shd w:val="clear" w:color="auto" w:fill="D7D2DD"/>
            <w:vAlign w:val="center"/>
            <w:hideMark/>
          </w:tcPr>
          <w:p w:rsidR="00676096" w:rsidRPr="00E44A0B" w:rsidRDefault="00676096" w:rsidP="00E44A0B">
            <w:pPr>
              <w:ind w:left="34" w:right="34"/>
              <w:rPr>
                <w:sz w:val="18"/>
                <w:szCs w:val="18"/>
              </w:rPr>
            </w:pPr>
            <w:r w:rsidRPr="00E44A0B">
              <w:rPr>
                <w:sz w:val="18"/>
                <w:szCs w:val="18"/>
              </w:rPr>
              <w:t>Child abuse/bullying</w:t>
            </w:r>
          </w:p>
          <w:p w:rsidR="00676096" w:rsidRPr="00E44A0B" w:rsidRDefault="00676096" w:rsidP="00E44A0B">
            <w:pPr>
              <w:ind w:left="34"/>
              <w:rPr>
                <w:sz w:val="18"/>
                <w:szCs w:val="18"/>
              </w:rPr>
            </w:pPr>
          </w:p>
          <w:p w:rsidR="00676096" w:rsidRPr="00E44A0B" w:rsidRDefault="00676096" w:rsidP="00E44A0B">
            <w:pPr>
              <w:ind w:left="34"/>
              <w:rPr>
                <w:sz w:val="18"/>
                <w:szCs w:val="18"/>
              </w:rPr>
            </w:pPr>
          </w:p>
          <w:p w:rsidR="00676096" w:rsidRPr="00E44A0B" w:rsidRDefault="00676096" w:rsidP="00E44A0B">
            <w:pPr>
              <w:ind w:left="34"/>
              <w:rPr>
                <w:sz w:val="18"/>
                <w:szCs w:val="18"/>
              </w:rPr>
            </w:pPr>
          </w:p>
        </w:tc>
        <w:tc>
          <w:tcPr>
            <w:tcW w:w="1843" w:type="dxa"/>
            <w:vMerge w:val="restart"/>
            <w:shd w:val="clear" w:color="auto" w:fill="D7D2DD"/>
            <w:vAlign w:val="center"/>
            <w:hideMark/>
          </w:tcPr>
          <w:p w:rsidR="00676096" w:rsidRPr="00E44A0B" w:rsidRDefault="00676096" w:rsidP="00E44A0B">
            <w:pPr>
              <w:ind w:left="33"/>
              <w:rPr>
                <w:sz w:val="18"/>
                <w:szCs w:val="18"/>
              </w:rPr>
            </w:pPr>
            <w:r w:rsidRPr="00E44A0B">
              <w:rPr>
                <w:sz w:val="18"/>
                <w:szCs w:val="18"/>
              </w:rPr>
              <w:t>Child being unsupervised or supervised by unapproved person</w:t>
            </w:r>
          </w:p>
        </w:tc>
        <w:tc>
          <w:tcPr>
            <w:tcW w:w="1559" w:type="dxa"/>
            <w:vMerge w:val="restart"/>
            <w:shd w:val="clear" w:color="auto" w:fill="D7D2DD"/>
            <w:vAlign w:val="center"/>
            <w:hideMark/>
          </w:tcPr>
          <w:p w:rsidR="00676096" w:rsidRPr="00E44A0B" w:rsidRDefault="00676096" w:rsidP="00E44A0B">
            <w:pPr>
              <w:ind w:left="102"/>
              <w:rPr>
                <w:sz w:val="18"/>
                <w:szCs w:val="18"/>
              </w:rPr>
            </w:pPr>
            <w:r w:rsidRPr="00E44A0B">
              <w:rPr>
                <w:sz w:val="18"/>
                <w:szCs w:val="18"/>
              </w:rPr>
              <w:t>Stress, psychological problems.  Damage to company and school’s reputation</w:t>
            </w:r>
          </w:p>
        </w:tc>
        <w:tc>
          <w:tcPr>
            <w:tcW w:w="2977" w:type="dxa"/>
            <w:vMerge w:val="restart"/>
            <w:shd w:val="clear" w:color="auto" w:fill="D7D2DD"/>
            <w:vAlign w:val="center"/>
            <w:hideMark/>
          </w:tcPr>
          <w:p w:rsidR="00676096" w:rsidRPr="00E44A0B" w:rsidRDefault="00676096" w:rsidP="00E44A0B">
            <w:pPr>
              <w:ind w:left="92" w:right="34"/>
              <w:rPr>
                <w:sz w:val="18"/>
                <w:szCs w:val="18"/>
              </w:rPr>
            </w:pPr>
            <w:r w:rsidRPr="00E44A0B">
              <w:rPr>
                <w:sz w:val="18"/>
                <w:szCs w:val="18"/>
              </w:rPr>
              <w:t>All children under the age of 16 years receive close supervision at all times by approved person.</w:t>
            </w:r>
          </w:p>
        </w:tc>
      </w:tr>
      <w:tr w:rsidR="00E44A0B" w:rsidRPr="00E8459C" w:rsidTr="00E44A0B">
        <w:trPr>
          <w:trHeight w:val="448"/>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630"/>
        </w:trPr>
        <w:tc>
          <w:tcPr>
            <w:tcW w:w="1843" w:type="dxa"/>
            <w:vMerge w:val="restart"/>
            <w:shd w:val="clear" w:color="auto" w:fill="D7D2DD"/>
            <w:vAlign w:val="center"/>
            <w:hideMark/>
          </w:tcPr>
          <w:p w:rsidR="00676096" w:rsidRPr="00E44A0B" w:rsidRDefault="00676096" w:rsidP="00E44A0B">
            <w:pPr>
              <w:rPr>
                <w:b/>
                <w:sz w:val="18"/>
                <w:szCs w:val="18"/>
              </w:rPr>
            </w:pPr>
            <w:r w:rsidRPr="00E44A0B">
              <w:rPr>
                <w:b/>
                <w:sz w:val="18"/>
                <w:szCs w:val="18"/>
              </w:rPr>
              <w:t xml:space="preserve">Electrical </w:t>
            </w:r>
          </w:p>
        </w:tc>
        <w:tc>
          <w:tcPr>
            <w:tcW w:w="1701" w:type="dxa"/>
            <w:vMerge w:val="restart"/>
            <w:shd w:val="clear" w:color="auto" w:fill="D7D2DD"/>
            <w:vAlign w:val="center"/>
            <w:hideMark/>
          </w:tcPr>
          <w:p w:rsidR="00676096" w:rsidRPr="00E44A0B" w:rsidRDefault="00676096" w:rsidP="00E44A0B">
            <w:pPr>
              <w:ind w:left="34" w:right="34"/>
              <w:rPr>
                <w:sz w:val="18"/>
                <w:szCs w:val="18"/>
              </w:rPr>
            </w:pPr>
            <w:r w:rsidRPr="00E44A0B">
              <w:rPr>
                <w:sz w:val="18"/>
                <w:szCs w:val="18"/>
              </w:rPr>
              <w:t>Incorrect use of machinery/equipment</w:t>
            </w:r>
          </w:p>
        </w:tc>
        <w:tc>
          <w:tcPr>
            <w:tcW w:w="1843" w:type="dxa"/>
            <w:vMerge w:val="restart"/>
            <w:shd w:val="clear" w:color="auto" w:fill="D7D2DD"/>
            <w:vAlign w:val="center"/>
            <w:hideMark/>
          </w:tcPr>
          <w:p w:rsidR="00676096" w:rsidRPr="00E44A0B" w:rsidRDefault="00676096" w:rsidP="00E44A0B">
            <w:pPr>
              <w:ind w:left="33"/>
              <w:rPr>
                <w:sz w:val="18"/>
                <w:szCs w:val="18"/>
              </w:rPr>
            </w:pPr>
            <w:r w:rsidRPr="00E44A0B">
              <w:rPr>
                <w:sz w:val="18"/>
                <w:szCs w:val="18"/>
              </w:rPr>
              <w:t>Unfamiliarity with working practices / inexperience or lack of supervision</w:t>
            </w:r>
          </w:p>
        </w:tc>
        <w:tc>
          <w:tcPr>
            <w:tcW w:w="1559" w:type="dxa"/>
            <w:vMerge w:val="restart"/>
            <w:shd w:val="clear" w:color="auto" w:fill="D7D2DD"/>
            <w:vAlign w:val="center"/>
            <w:hideMark/>
          </w:tcPr>
          <w:p w:rsidR="00676096" w:rsidRPr="00E44A0B" w:rsidRDefault="00676096" w:rsidP="00E44A0B">
            <w:pPr>
              <w:ind w:left="102"/>
              <w:rPr>
                <w:sz w:val="18"/>
                <w:szCs w:val="18"/>
              </w:rPr>
            </w:pPr>
            <w:r w:rsidRPr="00E44A0B">
              <w:rPr>
                <w:sz w:val="18"/>
                <w:szCs w:val="18"/>
              </w:rPr>
              <w:t>Major injury</w:t>
            </w:r>
          </w:p>
        </w:tc>
        <w:tc>
          <w:tcPr>
            <w:tcW w:w="2977" w:type="dxa"/>
            <w:vMerge w:val="restart"/>
            <w:shd w:val="clear" w:color="auto" w:fill="D7D2DD"/>
            <w:vAlign w:val="center"/>
            <w:hideMark/>
          </w:tcPr>
          <w:p w:rsidR="00676096" w:rsidRPr="00E44A0B" w:rsidRDefault="00676096" w:rsidP="00E44A0B">
            <w:pPr>
              <w:ind w:left="92" w:right="34"/>
              <w:rPr>
                <w:sz w:val="18"/>
                <w:szCs w:val="18"/>
              </w:rPr>
            </w:pPr>
            <w:r w:rsidRPr="00E44A0B">
              <w:rPr>
                <w:sz w:val="18"/>
                <w:szCs w:val="18"/>
              </w:rPr>
              <w:t>Hired wiring cables, electrical equipment are PAT tested and any defective equipment reported and use discontinued.</w:t>
            </w:r>
          </w:p>
        </w:tc>
      </w:tr>
      <w:tr w:rsidR="00E44A0B" w:rsidRPr="00E8459C" w:rsidTr="00E44A0B">
        <w:trPr>
          <w:trHeight w:val="350"/>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630"/>
        </w:trPr>
        <w:tc>
          <w:tcPr>
            <w:tcW w:w="1843" w:type="dxa"/>
            <w:vMerge w:val="restart"/>
            <w:shd w:val="clear" w:color="auto" w:fill="D7D2DD"/>
            <w:vAlign w:val="center"/>
            <w:hideMark/>
          </w:tcPr>
          <w:p w:rsidR="00676096" w:rsidRPr="00E44A0B" w:rsidRDefault="00676096" w:rsidP="00E44A0B">
            <w:pPr>
              <w:rPr>
                <w:b/>
                <w:sz w:val="18"/>
                <w:szCs w:val="18"/>
              </w:rPr>
            </w:pPr>
            <w:r w:rsidRPr="00E44A0B">
              <w:rPr>
                <w:b/>
                <w:sz w:val="18"/>
                <w:szCs w:val="18"/>
              </w:rPr>
              <w:t>Entanglement</w:t>
            </w:r>
          </w:p>
        </w:tc>
        <w:tc>
          <w:tcPr>
            <w:tcW w:w="1701" w:type="dxa"/>
            <w:vMerge w:val="restart"/>
            <w:shd w:val="clear" w:color="auto" w:fill="D7D2DD"/>
            <w:vAlign w:val="center"/>
            <w:hideMark/>
          </w:tcPr>
          <w:p w:rsidR="00676096" w:rsidRPr="00E44A0B" w:rsidRDefault="00676096" w:rsidP="00E44A0B">
            <w:pPr>
              <w:ind w:left="34" w:right="34"/>
              <w:rPr>
                <w:sz w:val="18"/>
                <w:szCs w:val="18"/>
              </w:rPr>
            </w:pPr>
            <w:r w:rsidRPr="00E44A0B">
              <w:rPr>
                <w:sz w:val="18"/>
                <w:szCs w:val="18"/>
              </w:rPr>
              <w:t>Trapping hand in shredder, photocopier</w:t>
            </w:r>
          </w:p>
        </w:tc>
        <w:tc>
          <w:tcPr>
            <w:tcW w:w="1843" w:type="dxa"/>
            <w:vMerge w:val="restart"/>
            <w:shd w:val="clear" w:color="auto" w:fill="D7D2DD"/>
            <w:vAlign w:val="center"/>
            <w:hideMark/>
          </w:tcPr>
          <w:p w:rsidR="00676096" w:rsidRPr="00E44A0B" w:rsidRDefault="00676096" w:rsidP="00E44A0B">
            <w:pPr>
              <w:ind w:left="33"/>
              <w:rPr>
                <w:sz w:val="18"/>
                <w:szCs w:val="18"/>
              </w:rPr>
            </w:pPr>
            <w:r w:rsidRPr="00E44A0B">
              <w:rPr>
                <w:sz w:val="18"/>
                <w:szCs w:val="18"/>
              </w:rPr>
              <w:t>Removing paper jam</w:t>
            </w:r>
          </w:p>
        </w:tc>
        <w:tc>
          <w:tcPr>
            <w:tcW w:w="1559" w:type="dxa"/>
            <w:vMerge w:val="restart"/>
            <w:shd w:val="clear" w:color="auto" w:fill="D7D2DD"/>
            <w:vAlign w:val="center"/>
            <w:hideMark/>
          </w:tcPr>
          <w:p w:rsidR="00676096" w:rsidRPr="00E44A0B" w:rsidRDefault="00676096" w:rsidP="00E44A0B">
            <w:pPr>
              <w:ind w:left="102"/>
              <w:rPr>
                <w:sz w:val="18"/>
                <w:szCs w:val="18"/>
              </w:rPr>
            </w:pPr>
            <w:r w:rsidRPr="00E44A0B">
              <w:rPr>
                <w:sz w:val="18"/>
                <w:szCs w:val="18"/>
              </w:rPr>
              <w:t>Lost time injury</w:t>
            </w:r>
          </w:p>
        </w:tc>
        <w:tc>
          <w:tcPr>
            <w:tcW w:w="2977" w:type="dxa"/>
            <w:vMerge w:val="restart"/>
            <w:shd w:val="clear" w:color="auto" w:fill="D7D2DD"/>
            <w:vAlign w:val="center"/>
            <w:hideMark/>
          </w:tcPr>
          <w:p w:rsidR="00676096" w:rsidRPr="00E44A0B" w:rsidRDefault="00676096" w:rsidP="00E44A0B">
            <w:pPr>
              <w:ind w:left="92" w:right="34"/>
              <w:rPr>
                <w:sz w:val="18"/>
                <w:szCs w:val="18"/>
              </w:rPr>
            </w:pPr>
            <w:r w:rsidRPr="00E44A0B">
              <w:rPr>
                <w:sz w:val="18"/>
                <w:szCs w:val="18"/>
              </w:rPr>
              <w:t>All children under 16 years of age receive close supervision at all times by approved person.  Dangers highlighted to student at induction.</w:t>
            </w:r>
          </w:p>
        </w:tc>
      </w:tr>
      <w:tr w:rsidR="00E44A0B" w:rsidRPr="00E8459C" w:rsidTr="00E44A0B">
        <w:trPr>
          <w:trHeight w:val="244"/>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630"/>
        </w:trPr>
        <w:tc>
          <w:tcPr>
            <w:tcW w:w="1843" w:type="dxa"/>
            <w:vMerge w:val="restart"/>
            <w:shd w:val="clear" w:color="auto" w:fill="D7D2DD"/>
            <w:vAlign w:val="center"/>
            <w:hideMark/>
          </w:tcPr>
          <w:p w:rsidR="00676096" w:rsidRPr="00E44A0B" w:rsidRDefault="00676096" w:rsidP="00E44A0B">
            <w:pPr>
              <w:rPr>
                <w:b/>
                <w:sz w:val="18"/>
                <w:szCs w:val="18"/>
              </w:rPr>
            </w:pPr>
            <w:r w:rsidRPr="00E44A0B">
              <w:rPr>
                <w:b/>
                <w:sz w:val="18"/>
                <w:szCs w:val="18"/>
              </w:rPr>
              <w:t>Falling objects</w:t>
            </w:r>
          </w:p>
        </w:tc>
        <w:tc>
          <w:tcPr>
            <w:tcW w:w="1701" w:type="dxa"/>
            <w:vMerge w:val="restart"/>
            <w:shd w:val="clear" w:color="auto" w:fill="D7D2DD"/>
            <w:vAlign w:val="center"/>
            <w:hideMark/>
          </w:tcPr>
          <w:p w:rsidR="00676096" w:rsidRPr="00E44A0B" w:rsidRDefault="00676096" w:rsidP="00E44A0B">
            <w:pPr>
              <w:ind w:left="34" w:right="34"/>
              <w:rPr>
                <w:sz w:val="18"/>
                <w:szCs w:val="18"/>
              </w:rPr>
            </w:pPr>
            <w:r w:rsidRPr="00E44A0B">
              <w:rPr>
                <w:sz w:val="18"/>
                <w:szCs w:val="18"/>
              </w:rPr>
              <w:t>Files or stationary falling from the top of cupboards or shelves</w:t>
            </w:r>
          </w:p>
        </w:tc>
        <w:tc>
          <w:tcPr>
            <w:tcW w:w="1843" w:type="dxa"/>
            <w:vMerge w:val="restart"/>
            <w:shd w:val="clear" w:color="auto" w:fill="D7D2DD"/>
            <w:vAlign w:val="center"/>
            <w:hideMark/>
          </w:tcPr>
          <w:p w:rsidR="00676096" w:rsidRPr="00E44A0B" w:rsidRDefault="00676096" w:rsidP="00E44A0B">
            <w:pPr>
              <w:ind w:left="33"/>
              <w:rPr>
                <w:sz w:val="18"/>
                <w:szCs w:val="18"/>
              </w:rPr>
            </w:pPr>
            <w:r w:rsidRPr="00E44A0B">
              <w:rPr>
                <w:sz w:val="18"/>
                <w:szCs w:val="18"/>
              </w:rPr>
              <w:t>Overloading of shelves or the storing of heavy articles on the top of cupboards</w:t>
            </w:r>
          </w:p>
        </w:tc>
        <w:tc>
          <w:tcPr>
            <w:tcW w:w="1559" w:type="dxa"/>
            <w:vMerge w:val="restart"/>
            <w:shd w:val="clear" w:color="auto" w:fill="D7D2DD"/>
            <w:vAlign w:val="center"/>
            <w:hideMark/>
          </w:tcPr>
          <w:p w:rsidR="00676096" w:rsidRPr="00E44A0B" w:rsidRDefault="00676096" w:rsidP="00E44A0B">
            <w:pPr>
              <w:ind w:left="102"/>
              <w:rPr>
                <w:sz w:val="18"/>
                <w:szCs w:val="18"/>
              </w:rPr>
            </w:pPr>
            <w:r w:rsidRPr="00E44A0B">
              <w:rPr>
                <w:sz w:val="18"/>
                <w:szCs w:val="18"/>
              </w:rPr>
              <w:t>Lost time injury</w:t>
            </w:r>
          </w:p>
        </w:tc>
        <w:tc>
          <w:tcPr>
            <w:tcW w:w="2977" w:type="dxa"/>
            <w:vMerge w:val="restart"/>
            <w:shd w:val="clear" w:color="auto" w:fill="D7D2DD"/>
            <w:vAlign w:val="center"/>
            <w:hideMark/>
          </w:tcPr>
          <w:p w:rsidR="00676096" w:rsidRPr="00E44A0B" w:rsidRDefault="00676096" w:rsidP="00E44A0B">
            <w:pPr>
              <w:ind w:left="92" w:right="34"/>
              <w:rPr>
                <w:sz w:val="18"/>
                <w:szCs w:val="18"/>
              </w:rPr>
            </w:pPr>
            <w:r w:rsidRPr="00E44A0B">
              <w:rPr>
                <w:sz w:val="18"/>
                <w:szCs w:val="18"/>
              </w:rPr>
              <w:t>Employees are aware not to overload shelves or use the top of cupboards for heavy loads.</w:t>
            </w:r>
          </w:p>
        </w:tc>
      </w:tr>
      <w:tr w:rsidR="00E44A0B" w:rsidRPr="00E8459C" w:rsidTr="00E44A0B">
        <w:trPr>
          <w:trHeight w:val="279"/>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244"/>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630"/>
        </w:trPr>
        <w:tc>
          <w:tcPr>
            <w:tcW w:w="1843" w:type="dxa"/>
            <w:vMerge w:val="restart"/>
            <w:shd w:val="clear" w:color="auto" w:fill="D7D2DD"/>
            <w:vAlign w:val="center"/>
            <w:hideMark/>
          </w:tcPr>
          <w:p w:rsidR="00676096" w:rsidRPr="00E44A0B" w:rsidRDefault="00676096" w:rsidP="00E44A0B">
            <w:pPr>
              <w:rPr>
                <w:b/>
                <w:sz w:val="18"/>
                <w:szCs w:val="18"/>
              </w:rPr>
            </w:pPr>
            <w:r w:rsidRPr="00E44A0B">
              <w:rPr>
                <w:b/>
                <w:sz w:val="18"/>
                <w:szCs w:val="18"/>
              </w:rPr>
              <w:t>Fire within the building</w:t>
            </w:r>
          </w:p>
        </w:tc>
        <w:tc>
          <w:tcPr>
            <w:tcW w:w="1701" w:type="dxa"/>
            <w:vMerge w:val="restart"/>
            <w:shd w:val="clear" w:color="auto" w:fill="D7D2DD"/>
            <w:vAlign w:val="center"/>
            <w:hideMark/>
          </w:tcPr>
          <w:p w:rsidR="00676096" w:rsidRPr="00E44A0B" w:rsidRDefault="00676096" w:rsidP="00E44A0B">
            <w:pPr>
              <w:ind w:left="34" w:right="34"/>
              <w:rPr>
                <w:sz w:val="18"/>
                <w:szCs w:val="18"/>
              </w:rPr>
            </w:pPr>
            <w:r w:rsidRPr="00E44A0B">
              <w:rPr>
                <w:sz w:val="18"/>
                <w:szCs w:val="18"/>
              </w:rPr>
              <w:t>Entrapment in building during fire</w:t>
            </w:r>
          </w:p>
        </w:tc>
        <w:tc>
          <w:tcPr>
            <w:tcW w:w="1843" w:type="dxa"/>
            <w:vMerge w:val="restart"/>
            <w:shd w:val="clear" w:color="auto" w:fill="D7D2DD"/>
            <w:vAlign w:val="center"/>
            <w:hideMark/>
          </w:tcPr>
          <w:p w:rsidR="00676096" w:rsidRPr="00E44A0B" w:rsidRDefault="00676096" w:rsidP="00E44A0B">
            <w:pPr>
              <w:ind w:left="33"/>
              <w:rPr>
                <w:sz w:val="18"/>
                <w:szCs w:val="18"/>
              </w:rPr>
            </w:pPr>
            <w:r w:rsidRPr="00E44A0B">
              <w:rPr>
                <w:sz w:val="18"/>
                <w:szCs w:val="18"/>
              </w:rPr>
              <w:t>Unaware of the correct fire action / unauthorised use of oxy fuel equipment</w:t>
            </w:r>
          </w:p>
        </w:tc>
        <w:tc>
          <w:tcPr>
            <w:tcW w:w="1559" w:type="dxa"/>
            <w:vMerge w:val="restart"/>
            <w:shd w:val="clear" w:color="auto" w:fill="D7D2DD"/>
            <w:vAlign w:val="center"/>
            <w:hideMark/>
          </w:tcPr>
          <w:p w:rsidR="00676096" w:rsidRPr="00E44A0B" w:rsidRDefault="00676096" w:rsidP="00E44A0B">
            <w:pPr>
              <w:ind w:left="102"/>
              <w:rPr>
                <w:sz w:val="18"/>
                <w:szCs w:val="18"/>
              </w:rPr>
            </w:pPr>
            <w:r w:rsidRPr="00E44A0B">
              <w:rPr>
                <w:sz w:val="18"/>
                <w:szCs w:val="18"/>
              </w:rPr>
              <w:t>Major injury</w:t>
            </w:r>
          </w:p>
        </w:tc>
        <w:tc>
          <w:tcPr>
            <w:tcW w:w="2977" w:type="dxa"/>
            <w:vMerge w:val="restart"/>
            <w:shd w:val="clear" w:color="auto" w:fill="D7D2DD"/>
            <w:vAlign w:val="center"/>
            <w:hideMark/>
          </w:tcPr>
          <w:p w:rsidR="00676096" w:rsidRPr="00E44A0B" w:rsidRDefault="00676096" w:rsidP="00E44A0B">
            <w:pPr>
              <w:ind w:left="92" w:right="34"/>
              <w:rPr>
                <w:sz w:val="18"/>
                <w:szCs w:val="18"/>
              </w:rPr>
            </w:pPr>
            <w:r w:rsidRPr="00E44A0B">
              <w:rPr>
                <w:sz w:val="18"/>
                <w:szCs w:val="18"/>
              </w:rPr>
              <w:t>Induction of first day to cover fire action, Young person not to be left unaccompanied at any time.</w:t>
            </w:r>
          </w:p>
          <w:p w:rsidR="00676096" w:rsidRPr="00E44A0B" w:rsidRDefault="00676096" w:rsidP="00E44A0B">
            <w:pPr>
              <w:ind w:left="92" w:right="34"/>
              <w:rPr>
                <w:sz w:val="18"/>
                <w:szCs w:val="18"/>
              </w:rPr>
            </w:pPr>
          </w:p>
        </w:tc>
      </w:tr>
      <w:tr w:rsidR="00E44A0B" w:rsidRPr="00E8459C" w:rsidTr="00E44A0B">
        <w:trPr>
          <w:trHeight w:val="340"/>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630"/>
        </w:trPr>
        <w:tc>
          <w:tcPr>
            <w:tcW w:w="1843" w:type="dxa"/>
            <w:vMerge w:val="restart"/>
            <w:shd w:val="clear" w:color="auto" w:fill="D7D2DD"/>
            <w:vAlign w:val="center"/>
            <w:hideMark/>
          </w:tcPr>
          <w:p w:rsidR="00676096" w:rsidRPr="00E44A0B" w:rsidRDefault="00676096" w:rsidP="00E44A0B">
            <w:pPr>
              <w:rPr>
                <w:b/>
                <w:sz w:val="18"/>
                <w:szCs w:val="18"/>
              </w:rPr>
            </w:pPr>
            <w:r w:rsidRPr="00E44A0B">
              <w:rPr>
                <w:b/>
                <w:sz w:val="18"/>
                <w:szCs w:val="18"/>
              </w:rPr>
              <w:lastRenderedPageBreak/>
              <w:t>Hot equipment, materials &amp; liquids</w:t>
            </w:r>
          </w:p>
        </w:tc>
        <w:tc>
          <w:tcPr>
            <w:tcW w:w="1701" w:type="dxa"/>
            <w:vMerge w:val="restart"/>
            <w:shd w:val="clear" w:color="auto" w:fill="D7D2DD"/>
            <w:vAlign w:val="center"/>
            <w:hideMark/>
          </w:tcPr>
          <w:p w:rsidR="00676096" w:rsidRPr="00E44A0B" w:rsidRDefault="00676096" w:rsidP="00E44A0B">
            <w:pPr>
              <w:ind w:left="34" w:right="34"/>
              <w:rPr>
                <w:sz w:val="18"/>
                <w:szCs w:val="18"/>
              </w:rPr>
            </w:pPr>
            <w:r w:rsidRPr="00E44A0B">
              <w:rPr>
                <w:sz w:val="18"/>
                <w:szCs w:val="18"/>
              </w:rPr>
              <w:t>Handling equipment or drinks</w:t>
            </w:r>
          </w:p>
        </w:tc>
        <w:tc>
          <w:tcPr>
            <w:tcW w:w="1843" w:type="dxa"/>
            <w:vMerge w:val="restart"/>
            <w:shd w:val="clear" w:color="auto" w:fill="D7D2DD"/>
            <w:vAlign w:val="center"/>
            <w:hideMark/>
          </w:tcPr>
          <w:p w:rsidR="00676096" w:rsidRPr="00E44A0B" w:rsidRDefault="00676096" w:rsidP="00E44A0B">
            <w:pPr>
              <w:ind w:left="33"/>
              <w:rPr>
                <w:sz w:val="18"/>
                <w:szCs w:val="18"/>
              </w:rPr>
            </w:pPr>
            <w:r w:rsidRPr="00E44A0B">
              <w:rPr>
                <w:sz w:val="18"/>
                <w:szCs w:val="18"/>
              </w:rPr>
              <w:t xml:space="preserve">Child being unsupervised   </w:t>
            </w:r>
          </w:p>
        </w:tc>
        <w:tc>
          <w:tcPr>
            <w:tcW w:w="1559" w:type="dxa"/>
            <w:vMerge w:val="restart"/>
            <w:shd w:val="clear" w:color="auto" w:fill="D7D2DD"/>
            <w:vAlign w:val="center"/>
            <w:hideMark/>
          </w:tcPr>
          <w:p w:rsidR="00676096" w:rsidRPr="00E44A0B" w:rsidRDefault="00676096" w:rsidP="00E44A0B">
            <w:pPr>
              <w:ind w:left="102"/>
              <w:rPr>
                <w:sz w:val="18"/>
                <w:szCs w:val="18"/>
              </w:rPr>
            </w:pPr>
            <w:r w:rsidRPr="00E44A0B">
              <w:rPr>
                <w:sz w:val="18"/>
                <w:szCs w:val="18"/>
              </w:rPr>
              <w:t>Burns, scolds</w:t>
            </w:r>
          </w:p>
        </w:tc>
        <w:tc>
          <w:tcPr>
            <w:tcW w:w="2977" w:type="dxa"/>
            <w:vMerge w:val="restart"/>
            <w:shd w:val="clear" w:color="auto" w:fill="D7D2DD"/>
            <w:vAlign w:val="center"/>
            <w:hideMark/>
          </w:tcPr>
          <w:p w:rsidR="00676096" w:rsidRPr="00E44A0B" w:rsidRDefault="00676096" w:rsidP="00E44A0B">
            <w:pPr>
              <w:ind w:left="92" w:right="34"/>
              <w:rPr>
                <w:sz w:val="18"/>
                <w:szCs w:val="18"/>
              </w:rPr>
            </w:pPr>
            <w:proofErr w:type="gramStart"/>
            <w:r w:rsidRPr="00E44A0B">
              <w:rPr>
                <w:sz w:val="18"/>
                <w:szCs w:val="18"/>
              </w:rPr>
              <w:t>A</w:t>
            </w:r>
            <w:proofErr w:type="gramEnd"/>
            <w:r w:rsidR="00F65A3B">
              <w:rPr>
                <w:rFonts w:ascii="Times New Roman" w:hAnsi="Times New Roman" w:cs="Times New Roman"/>
                <w:noProof/>
                <w:color w:val="auto"/>
                <w:sz w:val="24"/>
                <w:lang w:eastAsia="en-GB"/>
              </w:rPr>
              <mc:AlternateContent>
                <mc:Choice Requires="wps">
                  <w:drawing>
                    <wp:anchor distT="0" distB="0" distL="114300" distR="114300" simplePos="0" relativeHeight="251661312" behindDoc="0" locked="0" layoutInCell="1" allowOverlap="1" wp14:anchorId="4A0DBCF7" wp14:editId="0C173556">
                      <wp:simplePos x="0" y="0"/>
                      <wp:positionH relativeFrom="margin">
                        <wp:posOffset>4215765</wp:posOffset>
                      </wp:positionH>
                      <wp:positionV relativeFrom="paragraph">
                        <wp:posOffset>389890</wp:posOffset>
                      </wp:positionV>
                      <wp:extent cx="2458720" cy="843280"/>
                      <wp:effectExtent l="0" t="0" r="17780" b="13970"/>
                      <wp:wrapNone/>
                      <wp:docPr id="1" name="Rectangle 1"/>
                      <wp:cNvGraphicFramePr/>
                      <a:graphic xmlns:a="http://schemas.openxmlformats.org/drawingml/2006/main">
                        <a:graphicData uri="http://schemas.microsoft.com/office/word/2010/wordprocessingShape">
                          <wps:wsp>
                            <wps:cNvSpPr/>
                            <wps:spPr>
                              <a:xfrm>
                                <a:off x="0" y="0"/>
                                <a:ext cx="2458720" cy="843280"/>
                              </a:xfrm>
                              <a:prstGeom prst="rect">
                                <a:avLst/>
                              </a:prstGeom>
                              <a:noFill/>
                              <a:ln>
                                <a:solidFill>
                                  <a:schemeClr val="tx1"/>
                                </a:solid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val="1"/>
                                </a:ext>
                              </a:extLst>
                            </wps:spPr>
                            <wps:style>
                              <a:lnRef idx="1">
                                <a:schemeClr val="accent1"/>
                              </a:lnRef>
                              <a:fillRef idx="3">
                                <a:schemeClr val="accent1"/>
                              </a:fillRef>
                              <a:effectRef idx="2">
                                <a:schemeClr val="accent1"/>
                              </a:effectRef>
                              <a:fontRef idx="minor">
                                <a:schemeClr val="lt1"/>
                              </a:fontRef>
                            </wps:style>
                            <wps:txbx>
                              <w:txbxContent>
                                <w:p w:rsidR="00F65A3B" w:rsidRDefault="00F65A3B" w:rsidP="00F65A3B">
                                  <w:pPr>
                                    <w:jc w:val="center"/>
                                    <w:rPr>
                                      <w:rFonts w:ascii="Arial Bold" w:hAnsi="Arial Bold" w:cs="Arial Bold"/>
                                      <w:sz w:val="36"/>
                                      <w:szCs w:val="36"/>
                                    </w:rPr>
                                  </w:pPr>
                                  <w:r>
                                    <w:rPr>
                                      <w:rFonts w:ascii="Arial Bold" w:hAnsi="Arial Bold" w:cs="Arial Bold"/>
                                      <w:sz w:val="36"/>
                                      <w:szCs w:val="36"/>
                                    </w:rPr>
                                    <w:t>Company Logo</w:t>
                                  </w:r>
                                </w:p>
                                <w:p w:rsidR="00F65A3B" w:rsidRDefault="00F65A3B" w:rsidP="00F65A3B">
                                  <w:pPr>
                                    <w:jc w:val="center"/>
                                    <w:rPr>
                                      <w:rFonts w:ascii="Arial MT" w:hAnsi="Arial MT"/>
                                    </w:rPr>
                                  </w:pPr>
                                  <w:r>
                                    <w:rPr>
                                      <w:rFonts w:ascii="Arial MT" w:hAnsi="Arial MT"/>
                                    </w:rPr>
                                    <w:t>Delete this image and replace with your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0DBCF7" id="Rectangle 1" o:spid="_x0000_s1027" style="position:absolute;left:0;text-align:left;margin-left:331.95pt;margin-top:30.7pt;width:193.6pt;height:66.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" filled="f" strokecolor="black [3213]">
                      <v:textbox>
                        <w:txbxContent>
                          <w:p w:rsidR="00F65A3B" w:rsidRDefault="00F65A3B" w:rsidP="00F65A3B">
                            <w:pPr>
                              <w:jc w:val="center"/>
                              <w:rPr>
                                <w:rFonts w:ascii="Arial Bold" w:hAnsi="Arial Bold" w:cs="Arial Bold"/>
                                <w:sz w:val="36"/>
                                <w:szCs w:val="36"/>
                              </w:rPr>
                            </w:pPr>
                            <w:r>
                              <w:rPr>
                                <w:rFonts w:ascii="Arial Bold" w:hAnsi="Arial Bold" w:cs="Arial Bold"/>
                                <w:sz w:val="36"/>
                                <w:szCs w:val="36"/>
                              </w:rPr>
                              <w:t>Company Logo</w:t>
                            </w:r>
                          </w:p>
                          <w:p w:rsidR="00F65A3B" w:rsidRDefault="00F65A3B" w:rsidP="00F65A3B">
                            <w:pPr>
                              <w:jc w:val="center"/>
                              <w:rPr>
                                <w:rFonts w:ascii="Arial MT" w:hAnsi="Arial MT"/>
                              </w:rPr>
                            </w:pPr>
                            <w:r>
                              <w:rPr>
                                <w:rFonts w:ascii="Arial MT" w:hAnsi="Arial MT"/>
                              </w:rPr>
                              <w:t>Delete this image and replace with your logo</w:t>
                            </w:r>
                          </w:p>
                        </w:txbxContent>
                      </v:textbox>
                      <w10:wrap anchorx="margin"/>
                    </v:rect>
                  </w:pict>
                </mc:Fallback>
              </mc:AlternateContent>
            </w:r>
            <w:r w:rsidRPr="00E44A0B">
              <w:rPr>
                <w:sz w:val="18"/>
                <w:szCs w:val="18"/>
              </w:rPr>
              <w:t>ll children under 16 years receive close supervision at all times by approved person.  Dangerous areas identified.  Provision of PPE, e.g. heat insulated gloves or material to be used where practicable.</w:t>
            </w:r>
          </w:p>
        </w:tc>
      </w:tr>
      <w:tr w:rsidR="00E44A0B" w:rsidRPr="00E8459C" w:rsidTr="00E44A0B">
        <w:trPr>
          <w:trHeight w:val="630"/>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244"/>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630"/>
        </w:trPr>
        <w:tc>
          <w:tcPr>
            <w:tcW w:w="1843" w:type="dxa"/>
            <w:vMerge w:val="restart"/>
            <w:shd w:val="clear" w:color="auto" w:fill="D7D2DD"/>
            <w:vAlign w:val="center"/>
            <w:hideMark/>
          </w:tcPr>
          <w:p w:rsidR="00676096" w:rsidRPr="00E44A0B" w:rsidRDefault="00676096" w:rsidP="00E44A0B">
            <w:pPr>
              <w:rPr>
                <w:b/>
                <w:sz w:val="18"/>
                <w:szCs w:val="18"/>
              </w:rPr>
            </w:pPr>
            <w:r w:rsidRPr="00E44A0B">
              <w:rPr>
                <w:b/>
                <w:sz w:val="18"/>
                <w:szCs w:val="18"/>
              </w:rPr>
              <w:t>Lighting</w:t>
            </w:r>
          </w:p>
        </w:tc>
        <w:tc>
          <w:tcPr>
            <w:tcW w:w="1701" w:type="dxa"/>
            <w:vMerge w:val="restart"/>
            <w:shd w:val="clear" w:color="auto" w:fill="D7D2DD"/>
            <w:vAlign w:val="center"/>
            <w:hideMark/>
          </w:tcPr>
          <w:p w:rsidR="00676096" w:rsidRPr="00E44A0B" w:rsidRDefault="00676096" w:rsidP="00E44A0B">
            <w:pPr>
              <w:ind w:left="34" w:right="34"/>
              <w:rPr>
                <w:sz w:val="18"/>
                <w:szCs w:val="18"/>
              </w:rPr>
            </w:pPr>
            <w:r w:rsidRPr="00E44A0B">
              <w:rPr>
                <w:sz w:val="18"/>
                <w:szCs w:val="18"/>
              </w:rPr>
              <w:t xml:space="preserve">Eye strain, headaches </w:t>
            </w:r>
          </w:p>
          <w:p w:rsidR="00676096" w:rsidRPr="00E44A0B" w:rsidRDefault="00676096" w:rsidP="00E44A0B">
            <w:pPr>
              <w:ind w:left="34"/>
              <w:rPr>
                <w:sz w:val="18"/>
                <w:szCs w:val="18"/>
              </w:rPr>
            </w:pPr>
          </w:p>
        </w:tc>
        <w:tc>
          <w:tcPr>
            <w:tcW w:w="1843" w:type="dxa"/>
            <w:vMerge w:val="restart"/>
            <w:shd w:val="clear" w:color="auto" w:fill="D7D2DD"/>
            <w:vAlign w:val="center"/>
            <w:hideMark/>
          </w:tcPr>
          <w:p w:rsidR="00676096" w:rsidRPr="00E44A0B" w:rsidRDefault="00676096" w:rsidP="00E44A0B">
            <w:pPr>
              <w:ind w:left="33"/>
              <w:rPr>
                <w:sz w:val="18"/>
                <w:szCs w:val="18"/>
              </w:rPr>
            </w:pPr>
            <w:r w:rsidRPr="00E44A0B">
              <w:rPr>
                <w:sz w:val="18"/>
                <w:szCs w:val="18"/>
              </w:rPr>
              <w:t>Lights too bright</w:t>
            </w:r>
          </w:p>
          <w:p w:rsidR="00676096" w:rsidRPr="00E44A0B" w:rsidRDefault="00676096" w:rsidP="00E44A0B">
            <w:pPr>
              <w:ind w:left="33"/>
              <w:rPr>
                <w:sz w:val="18"/>
                <w:szCs w:val="18"/>
              </w:rPr>
            </w:pPr>
          </w:p>
        </w:tc>
        <w:tc>
          <w:tcPr>
            <w:tcW w:w="1559" w:type="dxa"/>
            <w:vMerge w:val="restart"/>
            <w:shd w:val="clear" w:color="auto" w:fill="D7D2DD"/>
            <w:vAlign w:val="center"/>
            <w:hideMark/>
          </w:tcPr>
          <w:p w:rsidR="00676096" w:rsidRPr="00E44A0B" w:rsidRDefault="00676096" w:rsidP="00E44A0B">
            <w:pPr>
              <w:ind w:left="102"/>
              <w:rPr>
                <w:sz w:val="18"/>
                <w:szCs w:val="18"/>
              </w:rPr>
            </w:pPr>
            <w:r w:rsidRPr="00E44A0B">
              <w:rPr>
                <w:sz w:val="18"/>
                <w:szCs w:val="18"/>
              </w:rPr>
              <w:t>Eye strain</w:t>
            </w:r>
          </w:p>
        </w:tc>
        <w:tc>
          <w:tcPr>
            <w:tcW w:w="2977" w:type="dxa"/>
            <w:vMerge w:val="restart"/>
            <w:shd w:val="clear" w:color="auto" w:fill="D7D2DD"/>
            <w:vAlign w:val="center"/>
            <w:hideMark/>
          </w:tcPr>
          <w:p w:rsidR="00676096" w:rsidRPr="00E44A0B" w:rsidRDefault="00676096" w:rsidP="00E44A0B">
            <w:pPr>
              <w:ind w:left="92" w:right="34"/>
              <w:rPr>
                <w:sz w:val="18"/>
                <w:szCs w:val="18"/>
              </w:rPr>
            </w:pPr>
            <w:r w:rsidRPr="00E44A0B">
              <w:rPr>
                <w:sz w:val="18"/>
                <w:szCs w:val="18"/>
              </w:rPr>
              <w:t>Assessment in place</w:t>
            </w:r>
          </w:p>
          <w:p w:rsidR="00676096" w:rsidRPr="00E44A0B" w:rsidRDefault="00676096" w:rsidP="00E44A0B">
            <w:pPr>
              <w:ind w:left="92"/>
              <w:rPr>
                <w:sz w:val="18"/>
                <w:szCs w:val="18"/>
              </w:rPr>
            </w:pPr>
          </w:p>
        </w:tc>
      </w:tr>
      <w:tr w:rsidR="00E44A0B" w:rsidRPr="00E8459C" w:rsidTr="00E44A0B">
        <w:trPr>
          <w:trHeight w:val="630"/>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244"/>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630"/>
        </w:trPr>
        <w:tc>
          <w:tcPr>
            <w:tcW w:w="1843" w:type="dxa"/>
            <w:vMerge w:val="restart"/>
            <w:shd w:val="clear" w:color="auto" w:fill="D7D2DD"/>
            <w:vAlign w:val="center"/>
            <w:hideMark/>
          </w:tcPr>
          <w:p w:rsidR="00676096" w:rsidRPr="00E44A0B" w:rsidRDefault="00676096" w:rsidP="00E44A0B">
            <w:pPr>
              <w:rPr>
                <w:b/>
                <w:sz w:val="18"/>
                <w:szCs w:val="18"/>
              </w:rPr>
            </w:pPr>
            <w:r w:rsidRPr="00E44A0B">
              <w:rPr>
                <w:b/>
                <w:sz w:val="18"/>
                <w:szCs w:val="18"/>
              </w:rPr>
              <w:t>Manual Handling Operations</w:t>
            </w:r>
          </w:p>
        </w:tc>
        <w:tc>
          <w:tcPr>
            <w:tcW w:w="1701" w:type="dxa"/>
            <w:vMerge w:val="restart"/>
            <w:shd w:val="clear" w:color="auto" w:fill="D7D2DD"/>
            <w:vAlign w:val="center"/>
            <w:hideMark/>
          </w:tcPr>
          <w:p w:rsidR="00676096" w:rsidRPr="00E44A0B" w:rsidRDefault="00676096" w:rsidP="00E44A0B">
            <w:pPr>
              <w:ind w:left="34" w:right="34"/>
              <w:rPr>
                <w:sz w:val="18"/>
                <w:szCs w:val="18"/>
              </w:rPr>
            </w:pPr>
            <w:r w:rsidRPr="00E44A0B">
              <w:rPr>
                <w:sz w:val="18"/>
                <w:szCs w:val="18"/>
              </w:rPr>
              <w:t>Handling or moving loads by hand</w:t>
            </w:r>
          </w:p>
        </w:tc>
        <w:tc>
          <w:tcPr>
            <w:tcW w:w="1843" w:type="dxa"/>
            <w:vMerge w:val="restart"/>
            <w:shd w:val="clear" w:color="auto" w:fill="D7D2DD"/>
            <w:vAlign w:val="center"/>
            <w:hideMark/>
          </w:tcPr>
          <w:p w:rsidR="00676096" w:rsidRPr="00E44A0B" w:rsidRDefault="00676096" w:rsidP="00E44A0B">
            <w:pPr>
              <w:ind w:left="33"/>
              <w:rPr>
                <w:sz w:val="18"/>
                <w:szCs w:val="18"/>
              </w:rPr>
            </w:pPr>
            <w:r w:rsidRPr="00E44A0B">
              <w:rPr>
                <w:sz w:val="18"/>
                <w:szCs w:val="18"/>
              </w:rPr>
              <w:t>Limited lifting capacity and experience of young person</w:t>
            </w:r>
          </w:p>
        </w:tc>
        <w:tc>
          <w:tcPr>
            <w:tcW w:w="1559" w:type="dxa"/>
            <w:vMerge w:val="restart"/>
            <w:shd w:val="clear" w:color="auto" w:fill="D7D2DD"/>
            <w:vAlign w:val="center"/>
            <w:hideMark/>
          </w:tcPr>
          <w:p w:rsidR="00676096" w:rsidRPr="00E44A0B" w:rsidRDefault="00676096" w:rsidP="00E44A0B">
            <w:pPr>
              <w:ind w:left="102"/>
              <w:rPr>
                <w:sz w:val="18"/>
                <w:szCs w:val="18"/>
              </w:rPr>
            </w:pPr>
            <w:r w:rsidRPr="00E44A0B">
              <w:rPr>
                <w:sz w:val="18"/>
                <w:szCs w:val="18"/>
              </w:rPr>
              <w:t>Minor Injury/lost time injury</w:t>
            </w:r>
          </w:p>
        </w:tc>
        <w:tc>
          <w:tcPr>
            <w:tcW w:w="2977" w:type="dxa"/>
            <w:vMerge w:val="restart"/>
            <w:shd w:val="clear" w:color="auto" w:fill="D7D2DD"/>
            <w:vAlign w:val="center"/>
            <w:hideMark/>
          </w:tcPr>
          <w:p w:rsidR="00676096" w:rsidRPr="00E44A0B" w:rsidRDefault="00676096" w:rsidP="00E44A0B">
            <w:pPr>
              <w:ind w:left="92" w:right="34"/>
              <w:rPr>
                <w:sz w:val="18"/>
                <w:szCs w:val="18"/>
              </w:rPr>
            </w:pPr>
            <w:r w:rsidRPr="00E44A0B">
              <w:rPr>
                <w:sz w:val="18"/>
                <w:szCs w:val="18"/>
              </w:rPr>
              <w:t>Supervisor briefed that young person is not to conduct or permit manual handling activity.</w:t>
            </w:r>
          </w:p>
        </w:tc>
      </w:tr>
      <w:tr w:rsidR="00E44A0B" w:rsidRPr="00E8459C" w:rsidTr="00E44A0B">
        <w:trPr>
          <w:trHeight w:val="630"/>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244"/>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630"/>
        </w:trPr>
        <w:tc>
          <w:tcPr>
            <w:tcW w:w="1843" w:type="dxa"/>
            <w:vMerge w:val="restart"/>
            <w:shd w:val="clear" w:color="auto" w:fill="D7D2DD"/>
            <w:vAlign w:val="center"/>
            <w:hideMark/>
          </w:tcPr>
          <w:p w:rsidR="00676096" w:rsidRPr="00E44A0B" w:rsidRDefault="00676096" w:rsidP="00E44A0B">
            <w:pPr>
              <w:rPr>
                <w:b/>
                <w:sz w:val="18"/>
                <w:szCs w:val="18"/>
              </w:rPr>
            </w:pPr>
            <w:r w:rsidRPr="00E44A0B">
              <w:rPr>
                <w:b/>
                <w:sz w:val="18"/>
                <w:szCs w:val="18"/>
              </w:rPr>
              <w:t>Moving vehicles / traffic in buildings and around site</w:t>
            </w:r>
          </w:p>
        </w:tc>
        <w:tc>
          <w:tcPr>
            <w:tcW w:w="1701" w:type="dxa"/>
            <w:vMerge w:val="restart"/>
            <w:shd w:val="clear" w:color="auto" w:fill="D7D2DD"/>
            <w:vAlign w:val="center"/>
            <w:hideMark/>
          </w:tcPr>
          <w:p w:rsidR="00676096" w:rsidRPr="00E44A0B" w:rsidRDefault="00676096" w:rsidP="00E44A0B">
            <w:pPr>
              <w:ind w:left="34" w:right="34"/>
              <w:rPr>
                <w:sz w:val="18"/>
                <w:szCs w:val="18"/>
              </w:rPr>
            </w:pPr>
            <w:r w:rsidRPr="00E44A0B">
              <w:rPr>
                <w:sz w:val="18"/>
                <w:szCs w:val="18"/>
              </w:rPr>
              <w:t>Hit by moving vehicles</w:t>
            </w:r>
          </w:p>
        </w:tc>
        <w:tc>
          <w:tcPr>
            <w:tcW w:w="1843" w:type="dxa"/>
            <w:vMerge w:val="restart"/>
            <w:shd w:val="clear" w:color="auto" w:fill="D7D2DD"/>
            <w:vAlign w:val="center"/>
            <w:hideMark/>
          </w:tcPr>
          <w:p w:rsidR="00676096" w:rsidRPr="00E44A0B" w:rsidRDefault="00676096" w:rsidP="00E44A0B">
            <w:pPr>
              <w:ind w:left="33"/>
              <w:rPr>
                <w:sz w:val="18"/>
                <w:szCs w:val="18"/>
              </w:rPr>
            </w:pPr>
            <w:r w:rsidRPr="00E44A0B">
              <w:rPr>
                <w:sz w:val="18"/>
                <w:szCs w:val="18"/>
              </w:rPr>
              <w:t>Child unaware of moving vehicles</w:t>
            </w:r>
          </w:p>
        </w:tc>
        <w:tc>
          <w:tcPr>
            <w:tcW w:w="1559" w:type="dxa"/>
            <w:vMerge w:val="restart"/>
            <w:shd w:val="clear" w:color="auto" w:fill="D7D2DD"/>
            <w:vAlign w:val="center"/>
            <w:hideMark/>
          </w:tcPr>
          <w:p w:rsidR="00676096" w:rsidRPr="00E44A0B" w:rsidRDefault="00676096" w:rsidP="00E44A0B">
            <w:pPr>
              <w:ind w:left="102"/>
              <w:rPr>
                <w:sz w:val="18"/>
                <w:szCs w:val="18"/>
              </w:rPr>
            </w:pPr>
            <w:r w:rsidRPr="00E44A0B">
              <w:rPr>
                <w:sz w:val="18"/>
                <w:szCs w:val="18"/>
              </w:rPr>
              <w:t>Major injury</w:t>
            </w:r>
          </w:p>
        </w:tc>
        <w:tc>
          <w:tcPr>
            <w:tcW w:w="2977" w:type="dxa"/>
            <w:vMerge w:val="restart"/>
            <w:shd w:val="clear" w:color="auto" w:fill="D7D2DD"/>
            <w:vAlign w:val="center"/>
            <w:hideMark/>
          </w:tcPr>
          <w:p w:rsidR="00676096" w:rsidRPr="00E44A0B" w:rsidRDefault="00676096" w:rsidP="00E44A0B">
            <w:pPr>
              <w:ind w:left="92" w:right="34"/>
              <w:rPr>
                <w:sz w:val="18"/>
                <w:szCs w:val="18"/>
              </w:rPr>
            </w:pPr>
            <w:r w:rsidRPr="00E44A0B">
              <w:rPr>
                <w:sz w:val="18"/>
                <w:szCs w:val="18"/>
              </w:rPr>
              <w:t>Trained drivers of industrial vehicles, speed limit on site, young person not to move around site unaccompanied.  Visible and audible warnings, danger areas identified and designated walkways.</w:t>
            </w:r>
          </w:p>
          <w:p w:rsidR="00676096" w:rsidRPr="00E44A0B" w:rsidRDefault="00676096" w:rsidP="00E44A0B">
            <w:pPr>
              <w:ind w:left="92" w:right="34"/>
              <w:rPr>
                <w:sz w:val="18"/>
                <w:szCs w:val="18"/>
              </w:rPr>
            </w:pPr>
          </w:p>
        </w:tc>
      </w:tr>
      <w:tr w:rsidR="00E44A0B" w:rsidRPr="00E8459C" w:rsidTr="00E44A0B">
        <w:trPr>
          <w:trHeight w:val="493"/>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244"/>
        </w:trPr>
        <w:tc>
          <w:tcPr>
            <w:tcW w:w="1843" w:type="dxa"/>
            <w:vMerge w:val="restart"/>
            <w:shd w:val="clear" w:color="auto" w:fill="D7D2DD"/>
            <w:vAlign w:val="center"/>
            <w:hideMark/>
          </w:tcPr>
          <w:p w:rsidR="00676096" w:rsidRPr="00E44A0B" w:rsidRDefault="00676096" w:rsidP="00E44A0B">
            <w:pPr>
              <w:rPr>
                <w:b/>
                <w:sz w:val="18"/>
                <w:szCs w:val="18"/>
              </w:rPr>
            </w:pPr>
            <w:r w:rsidRPr="00E44A0B">
              <w:rPr>
                <w:b/>
                <w:sz w:val="18"/>
                <w:szCs w:val="18"/>
              </w:rPr>
              <w:t>Posture</w:t>
            </w:r>
          </w:p>
        </w:tc>
        <w:tc>
          <w:tcPr>
            <w:tcW w:w="1701" w:type="dxa"/>
            <w:vMerge w:val="restart"/>
            <w:shd w:val="clear" w:color="auto" w:fill="D7D2DD"/>
            <w:vAlign w:val="center"/>
            <w:hideMark/>
          </w:tcPr>
          <w:p w:rsidR="00676096" w:rsidRPr="00E44A0B" w:rsidRDefault="00676096" w:rsidP="00E44A0B">
            <w:pPr>
              <w:ind w:left="34" w:right="34"/>
              <w:rPr>
                <w:sz w:val="18"/>
                <w:szCs w:val="18"/>
              </w:rPr>
            </w:pPr>
            <w:r w:rsidRPr="00E44A0B">
              <w:rPr>
                <w:sz w:val="18"/>
                <w:szCs w:val="18"/>
              </w:rPr>
              <w:t>Poor posture while working at desk</w:t>
            </w:r>
          </w:p>
        </w:tc>
        <w:tc>
          <w:tcPr>
            <w:tcW w:w="1843" w:type="dxa"/>
            <w:vMerge w:val="restart"/>
            <w:shd w:val="clear" w:color="auto" w:fill="D7D2DD"/>
            <w:vAlign w:val="center"/>
            <w:hideMark/>
          </w:tcPr>
          <w:p w:rsidR="00676096" w:rsidRPr="00E44A0B" w:rsidRDefault="00676096" w:rsidP="00E44A0B">
            <w:pPr>
              <w:ind w:left="33"/>
              <w:rPr>
                <w:sz w:val="18"/>
                <w:szCs w:val="18"/>
              </w:rPr>
            </w:pPr>
            <w:r w:rsidRPr="00E44A0B">
              <w:rPr>
                <w:sz w:val="18"/>
                <w:szCs w:val="18"/>
              </w:rPr>
              <w:t xml:space="preserve">Poor ergonomics - Lack of training in DSE, poor seating, poor office arrangements </w:t>
            </w:r>
          </w:p>
        </w:tc>
        <w:tc>
          <w:tcPr>
            <w:tcW w:w="1559" w:type="dxa"/>
            <w:vMerge w:val="restart"/>
            <w:shd w:val="clear" w:color="auto" w:fill="D7D2DD"/>
            <w:vAlign w:val="center"/>
            <w:hideMark/>
          </w:tcPr>
          <w:p w:rsidR="00676096" w:rsidRPr="00E44A0B" w:rsidRDefault="00676096" w:rsidP="00E44A0B">
            <w:pPr>
              <w:ind w:left="102"/>
              <w:rPr>
                <w:sz w:val="18"/>
                <w:szCs w:val="18"/>
              </w:rPr>
            </w:pPr>
            <w:r w:rsidRPr="00E44A0B">
              <w:rPr>
                <w:sz w:val="18"/>
                <w:szCs w:val="18"/>
              </w:rPr>
              <w:t>Musculoskeletal problems,  lost time injury</w:t>
            </w:r>
          </w:p>
        </w:tc>
        <w:tc>
          <w:tcPr>
            <w:tcW w:w="2977" w:type="dxa"/>
            <w:vMerge w:val="restart"/>
            <w:shd w:val="clear" w:color="auto" w:fill="D7D2DD"/>
            <w:vAlign w:val="center"/>
            <w:hideMark/>
          </w:tcPr>
          <w:p w:rsidR="00676096" w:rsidRPr="00E44A0B" w:rsidRDefault="00676096" w:rsidP="00E44A0B">
            <w:pPr>
              <w:ind w:left="92" w:right="34"/>
              <w:rPr>
                <w:sz w:val="18"/>
                <w:szCs w:val="18"/>
              </w:rPr>
            </w:pPr>
            <w:r w:rsidRPr="00E44A0B">
              <w:rPr>
                <w:sz w:val="18"/>
                <w:szCs w:val="18"/>
              </w:rPr>
              <w:t>Employees have DSE awareness, adequate arrangements (seating, desk), short breaks to stretch and exercise.</w:t>
            </w:r>
          </w:p>
        </w:tc>
      </w:tr>
      <w:tr w:rsidR="00E44A0B" w:rsidRPr="00E8459C" w:rsidTr="00E44A0B">
        <w:trPr>
          <w:trHeight w:val="630"/>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244"/>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244"/>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630"/>
        </w:trPr>
        <w:tc>
          <w:tcPr>
            <w:tcW w:w="1843" w:type="dxa"/>
            <w:vMerge w:val="restart"/>
            <w:shd w:val="clear" w:color="auto" w:fill="D7D2DD"/>
            <w:vAlign w:val="center"/>
            <w:hideMark/>
          </w:tcPr>
          <w:p w:rsidR="00676096" w:rsidRPr="00E44A0B" w:rsidRDefault="00676096" w:rsidP="00E44A0B">
            <w:pPr>
              <w:rPr>
                <w:b/>
                <w:sz w:val="18"/>
                <w:szCs w:val="18"/>
              </w:rPr>
            </w:pPr>
            <w:r w:rsidRPr="00E44A0B">
              <w:rPr>
                <w:b/>
                <w:sz w:val="18"/>
                <w:szCs w:val="18"/>
              </w:rPr>
              <w:t xml:space="preserve">Manual Handling </w:t>
            </w:r>
          </w:p>
        </w:tc>
        <w:tc>
          <w:tcPr>
            <w:tcW w:w="1701" w:type="dxa"/>
            <w:vMerge w:val="restart"/>
            <w:shd w:val="clear" w:color="auto" w:fill="D7D2DD"/>
            <w:vAlign w:val="center"/>
            <w:hideMark/>
          </w:tcPr>
          <w:p w:rsidR="00676096" w:rsidRPr="00E44A0B" w:rsidRDefault="00676096" w:rsidP="00E44A0B">
            <w:pPr>
              <w:ind w:left="34" w:right="34"/>
              <w:rPr>
                <w:sz w:val="18"/>
                <w:szCs w:val="18"/>
              </w:rPr>
            </w:pPr>
            <w:r w:rsidRPr="00E44A0B">
              <w:rPr>
                <w:sz w:val="18"/>
                <w:szCs w:val="18"/>
              </w:rPr>
              <w:t>Lifting boxes of paper or files</w:t>
            </w:r>
          </w:p>
        </w:tc>
        <w:tc>
          <w:tcPr>
            <w:tcW w:w="1843" w:type="dxa"/>
            <w:vMerge w:val="restart"/>
            <w:shd w:val="clear" w:color="auto" w:fill="D7D2DD"/>
            <w:vAlign w:val="center"/>
            <w:hideMark/>
          </w:tcPr>
          <w:p w:rsidR="00676096" w:rsidRPr="00E44A0B" w:rsidRDefault="00676096" w:rsidP="00E44A0B">
            <w:pPr>
              <w:ind w:left="33"/>
              <w:rPr>
                <w:sz w:val="18"/>
                <w:szCs w:val="18"/>
              </w:rPr>
            </w:pPr>
            <w:r w:rsidRPr="00E44A0B">
              <w:rPr>
                <w:sz w:val="18"/>
                <w:szCs w:val="18"/>
              </w:rPr>
              <w:t>Limited lifting capacity and experience of young person and poor technique</w:t>
            </w:r>
          </w:p>
        </w:tc>
        <w:tc>
          <w:tcPr>
            <w:tcW w:w="1559" w:type="dxa"/>
            <w:vMerge w:val="restart"/>
            <w:shd w:val="clear" w:color="auto" w:fill="D7D2DD"/>
            <w:vAlign w:val="center"/>
            <w:hideMark/>
          </w:tcPr>
          <w:p w:rsidR="00676096" w:rsidRPr="00E44A0B" w:rsidRDefault="00676096" w:rsidP="00E44A0B">
            <w:pPr>
              <w:ind w:left="102"/>
              <w:rPr>
                <w:sz w:val="18"/>
                <w:szCs w:val="18"/>
              </w:rPr>
            </w:pPr>
            <w:r w:rsidRPr="00E44A0B">
              <w:rPr>
                <w:sz w:val="18"/>
                <w:szCs w:val="18"/>
              </w:rPr>
              <w:t>Minor injury/lost time injury</w:t>
            </w:r>
          </w:p>
        </w:tc>
        <w:tc>
          <w:tcPr>
            <w:tcW w:w="2977" w:type="dxa"/>
            <w:vMerge w:val="restart"/>
            <w:shd w:val="clear" w:color="auto" w:fill="D7D2DD"/>
            <w:vAlign w:val="center"/>
            <w:hideMark/>
          </w:tcPr>
          <w:p w:rsidR="00676096" w:rsidRPr="00E44A0B" w:rsidRDefault="00676096" w:rsidP="00E44A0B">
            <w:pPr>
              <w:ind w:left="92" w:right="34"/>
              <w:rPr>
                <w:sz w:val="18"/>
                <w:szCs w:val="18"/>
              </w:rPr>
            </w:pPr>
            <w:r w:rsidRPr="00E44A0B">
              <w:rPr>
                <w:sz w:val="18"/>
                <w:szCs w:val="18"/>
              </w:rPr>
              <w:t>Supervisor briefed that young person is not to conduct or permit manual handling activity.</w:t>
            </w:r>
          </w:p>
          <w:p w:rsidR="00676096" w:rsidRPr="00E44A0B" w:rsidRDefault="00676096" w:rsidP="00E44A0B">
            <w:pPr>
              <w:ind w:left="92" w:right="34"/>
              <w:rPr>
                <w:sz w:val="18"/>
                <w:szCs w:val="18"/>
              </w:rPr>
            </w:pPr>
          </w:p>
        </w:tc>
      </w:tr>
      <w:tr w:rsidR="00E44A0B" w:rsidRPr="00E8459C" w:rsidTr="00E44A0B">
        <w:trPr>
          <w:trHeight w:val="630"/>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630"/>
        </w:trPr>
        <w:tc>
          <w:tcPr>
            <w:tcW w:w="1843" w:type="dxa"/>
            <w:vMerge w:val="restart"/>
            <w:shd w:val="clear" w:color="auto" w:fill="D7D2DD"/>
            <w:vAlign w:val="center"/>
            <w:hideMark/>
          </w:tcPr>
          <w:p w:rsidR="00676096" w:rsidRPr="00E44A0B" w:rsidRDefault="00676096" w:rsidP="00E44A0B">
            <w:pPr>
              <w:rPr>
                <w:b/>
                <w:sz w:val="18"/>
                <w:szCs w:val="18"/>
              </w:rPr>
            </w:pPr>
            <w:r w:rsidRPr="00E44A0B">
              <w:rPr>
                <w:b/>
                <w:sz w:val="18"/>
                <w:szCs w:val="18"/>
              </w:rPr>
              <w:t>Noise</w:t>
            </w:r>
          </w:p>
        </w:tc>
        <w:tc>
          <w:tcPr>
            <w:tcW w:w="1701" w:type="dxa"/>
            <w:vMerge w:val="restart"/>
            <w:shd w:val="clear" w:color="auto" w:fill="D7D2DD"/>
            <w:vAlign w:val="center"/>
            <w:hideMark/>
          </w:tcPr>
          <w:p w:rsidR="00676096" w:rsidRPr="00E44A0B" w:rsidRDefault="00676096" w:rsidP="00E44A0B">
            <w:pPr>
              <w:ind w:left="34" w:right="34"/>
              <w:rPr>
                <w:sz w:val="18"/>
                <w:szCs w:val="18"/>
              </w:rPr>
            </w:pPr>
            <w:r w:rsidRPr="00E44A0B">
              <w:rPr>
                <w:sz w:val="18"/>
                <w:szCs w:val="18"/>
              </w:rPr>
              <w:t>Possible exposure to high noise levels</w:t>
            </w:r>
          </w:p>
        </w:tc>
        <w:tc>
          <w:tcPr>
            <w:tcW w:w="1843" w:type="dxa"/>
            <w:vMerge w:val="restart"/>
            <w:shd w:val="clear" w:color="auto" w:fill="D7D2DD"/>
            <w:vAlign w:val="center"/>
            <w:hideMark/>
          </w:tcPr>
          <w:p w:rsidR="00676096" w:rsidRPr="00E44A0B" w:rsidRDefault="00676096" w:rsidP="00E44A0B">
            <w:pPr>
              <w:ind w:left="33"/>
              <w:rPr>
                <w:sz w:val="18"/>
                <w:szCs w:val="18"/>
              </w:rPr>
            </w:pPr>
            <w:r w:rsidRPr="00E44A0B">
              <w:rPr>
                <w:sz w:val="18"/>
                <w:szCs w:val="18"/>
              </w:rPr>
              <w:t>Noise created by work operations</w:t>
            </w:r>
          </w:p>
        </w:tc>
        <w:tc>
          <w:tcPr>
            <w:tcW w:w="1559" w:type="dxa"/>
            <w:vMerge w:val="restart"/>
            <w:shd w:val="clear" w:color="auto" w:fill="D7D2DD"/>
            <w:vAlign w:val="center"/>
            <w:hideMark/>
          </w:tcPr>
          <w:p w:rsidR="00676096" w:rsidRPr="00E44A0B" w:rsidRDefault="00676096" w:rsidP="00E44A0B">
            <w:pPr>
              <w:ind w:left="102"/>
              <w:rPr>
                <w:sz w:val="18"/>
                <w:szCs w:val="18"/>
              </w:rPr>
            </w:pPr>
            <w:r w:rsidRPr="00E44A0B">
              <w:rPr>
                <w:sz w:val="18"/>
                <w:szCs w:val="18"/>
              </w:rPr>
              <w:t>Major injury</w:t>
            </w:r>
          </w:p>
        </w:tc>
        <w:tc>
          <w:tcPr>
            <w:tcW w:w="2977" w:type="dxa"/>
            <w:vMerge w:val="restart"/>
            <w:shd w:val="clear" w:color="auto" w:fill="D7D2DD"/>
            <w:vAlign w:val="center"/>
            <w:hideMark/>
          </w:tcPr>
          <w:p w:rsidR="00676096" w:rsidRPr="00E44A0B" w:rsidRDefault="00676096" w:rsidP="00E44A0B">
            <w:pPr>
              <w:ind w:left="92" w:right="34"/>
              <w:rPr>
                <w:sz w:val="18"/>
                <w:szCs w:val="18"/>
              </w:rPr>
            </w:pPr>
            <w:r w:rsidRPr="00E44A0B">
              <w:rPr>
                <w:sz w:val="18"/>
                <w:szCs w:val="18"/>
              </w:rPr>
              <w:t>Hearing Protection Devices provided and worn wherever necessary.  Visible warning signs.</w:t>
            </w:r>
          </w:p>
        </w:tc>
      </w:tr>
      <w:tr w:rsidR="00E44A0B" w:rsidRPr="00E8459C" w:rsidTr="00E44A0B">
        <w:trPr>
          <w:trHeight w:val="351"/>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630"/>
        </w:trPr>
        <w:tc>
          <w:tcPr>
            <w:tcW w:w="1843" w:type="dxa"/>
            <w:vMerge w:val="restart"/>
            <w:shd w:val="clear" w:color="auto" w:fill="D7D2DD"/>
            <w:vAlign w:val="center"/>
            <w:hideMark/>
          </w:tcPr>
          <w:p w:rsidR="00676096" w:rsidRPr="00E44A0B" w:rsidRDefault="00676096" w:rsidP="00E44A0B">
            <w:pPr>
              <w:rPr>
                <w:b/>
                <w:sz w:val="18"/>
                <w:szCs w:val="18"/>
              </w:rPr>
            </w:pPr>
            <w:r w:rsidRPr="00E44A0B">
              <w:rPr>
                <w:b/>
                <w:sz w:val="18"/>
                <w:szCs w:val="18"/>
              </w:rPr>
              <w:t>Susceptible child (illness)</w:t>
            </w:r>
          </w:p>
        </w:tc>
        <w:tc>
          <w:tcPr>
            <w:tcW w:w="1701" w:type="dxa"/>
            <w:vMerge w:val="restart"/>
            <w:shd w:val="clear" w:color="auto" w:fill="D7D2DD"/>
            <w:vAlign w:val="center"/>
            <w:hideMark/>
          </w:tcPr>
          <w:p w:rsidR="00676096" w:rsidRPr="00E44A0B" w:rsidRDefault="00676096" w:rsidP="00E44A0B">
            <w:pPr>
              <w:ind w:left="34" w:right="34"/>
              <w:rPr>
                <w:sz w:val="18"/>
                <w:szCs w:val="18"/>
              </w:rPr>
            </w:pPr>
            <w:r w:rsidRPr="00E44A0B">
              <w:rPr>
                <w:sz w:val="18"/>
                <w:szCs w:val="18"/>
              </w:rPr>
              <w:t>Asthma attack, epileptic fit / seizure, fainting, diabetes</w:t>
            </w:r>
          </w:p>
        </w:tc>
        <w:tc>
          <w:tcPr>
            <w:tcW w:w="1843" w:type="dxa"/>
            <w:vMerge w:val="restart"/>
            <w:shd w:val="clear" w:color="auto" w:fill="D7D2DD"/>
            <w:vAlign w:val="center"/>
            <w:hideMark/>
          </w:tcPr>
          <w:p w:rsidR="00676096" w:rsidRPr="00E44A0B" w:rsidRDefault="00676096" w:rsidP="00E44A0B">
            <w:pPr>
              <w:ind w:left="33"/>
              <w:rPr>
                <w:sz w:val="18"/>
                <w:szCs w:val="18"/>
              </w:rPr>
            </w:pPr>
            <w:r w:rsidRPr="00E44A0B">
              <w:rPr>
                <w:sz w:val="18"/>
                <w:szCs w:val="18"/>
              </w:rPr>
              <w:t>Existing medical condition</w:t>
            </w:r>
          </w:p>
        </w:tc>
        <w:tc>
          <w:tcPr>
            <w:tcW w:w="1559" w:type="dxa"/>
            <w:vMerge w:val="restart"/>
            <w:shd w:val="clear" w:color="auto" w:fill="D7D2DD"/>
            <w:vAlign w:val="center"/>
            <w:hideMark/>
          </w:tcPr>
          <w:p w:rsidR="00676096" w:rsidRPr="00E44A0B" w:rsidRDefault="00676096" w:rsidP="00E44A0B">
            <w:pPr>
              <w:ind w:left="102"/>
              <w:rPr>
                <w:sz w:val="18"/>
                <w:szCs w:val="18"/>
              </w:rPr>
            </w:pPr>
            <w:r w:rsidRPr="00E44A0B">
              <w:rPr>
                <w:sz w:val="18"/>
                <w:szCs w:val="18"/>
              </w:rPr>
              <w:t>Fatality</w:t>
            </w:r>
          </w:p>
        </w:tc>
        <w:tc>
          <w:tcPr>
            <w:tcW w:w="2977" w:type="dxa"/>
            <w:vMerge w:val="restart"/>
            <w:shd w:val="clear" w:color="auto" w:fill="D7D2DD"/>
            <w:vAlign w:val="center"/>
            <w:hideMark/>
          </w:tcPr>
          <w:p w:rsidR="00676096" w:rsidRPr="00E44A0B" w:rsidRDefault="00676096" w:rsidP="00E44A0B">
            <w:pPr>
              <w:ind w:left="92" w:right="34"/>
              <w:rPr>
                <w:sz w:val="18"/>
                <w:szCs w:val="18"/>
              </w:rPr>
            </w:pPr>
            <w:r w:rsidRPr="00E44A0B">
              <w:rPr>
                <w:sz w:val="18"/>
                <w:szCs w:val="18"/>
              </w:rPr>
              <w:t xml:space="preserve">Student's parent and/or school to </w:t>
            </w:r>
            <w:proofErr w:type="gramStart"/>
            <w:r w:rsidRPr="00E44A0B">
              <w:rPr>
                <w:sz w:val="18"/>
                <w:szCs w:val="18"/>
              </w:rPr>
              <w:t>advise</w:t>
            </w:r>
            <w:proofErr w:type="gramEnd"/>
            <w:r w:rsidRPr="00E44A0B">
              <w:rPr>
                <w:sz w:val="18"/>
                <w:szCs w:val="18"/>
              </w:rPr>
              <w:t xml:space="preserve"> of existing medical condition.  Student to ensure required medication to hand. Emergency first aid provided.</w:t>
            </w:r>
          </w:p>
        </w:tc>
      </w:tr>
      <w:tr w:rsidR="00E44A0B" w:rsidRPr="00E8459C" w:rsidTr="00E44A0B">
        <w:trPr>
          <w:trHeight w:val="630"/>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630"/>
        </w:trPr>
        <w:tc>
          <w:tcPr>
            <w:tcW w:w="1843" w:type="dxa"/>
            <w:vMerge w:val="restart"/>
            <w:shd w:val="clear" w:color="auto" w:fill="D7D2DD"/>
            <w:vAlign w:val="center"/>
            <w:hideMark/>
          </w:tcPr>
          <w:p w:rsidR="00676096" w:rsidRPr="00E44A0B" w:rsidRDefault="00676096" w:rsidP="00E44A0B">
            <w:pPr>
              <w:rPr>
                <w:b/>
                <w:sz w:val="18"/>
                <w:szCs w:val="18"/>
              </w:rPr>
            </w:pPr>
            <w:r w:rsidRPr="00E44A0B">
              <w:rPr>
                <w:b/>
                <w:sz w:val="18"/>
                <w:szCs w:val="18"/>
              </w:rPr>
              <w:lastRenderedPageBreak/>
              <w:t>Thermal comfort</w:t>
            </w:r>
          </w:p>
        </w:tc>
        <w:tc>
          <w:tcPr>
            <w:tcW w:w="1701" w:type="dxa"/>
            <w:vMerge w:val="restart"/>
            <w:shd w:val="clear" w:color="auto" w:fill="D7D2DD"/>
            <w:vAlign w:val="center"/>
            <w:hideMark/>
          </w:tcPr>
          <w:p w:rsidR="00676096" w:rsidRPr="00E44A0B" w:rsidRDefault="00676096" w:rsidP="00E44A0B">
            <w:pPr>
              <w:ind w:left="34" w:right="34"/>
              <w:rPr>
                <w:sz w:val="18"/>
                <w:szCs w:val="18"/>
              </w:rPr>
            </w:pPr>
            <w:r w:rsidRPr="00E44A0B">
              <w:rPr>
                <w:sz w:val="18"/>
                <w:szCs w:val="18"/>
              </w:rPr>
              <w:t>Temperature variation</w:t>
            </w:r>
          </w:p>
        </w:tc>
        <w:tc>
          <w:tcPr>
            <w:tcW w:w="1843" w:type="dxa"/>
            <w:vMerge w:val="restart"/>
            <w:shd w:val="clear" w:color="auto" w:fill="D7D2DD"/>
            <w:vAlign w:val="center"/>
            <w:hideMark/>
          </w:tcPr>
          <w:p w:rsidR="00676096" w:rsidRPr="00E44A0B" w:rsidRDefault="00676096" w:rsidP="00E44A0B">
            <w:pPr>
              <w:ind w:left="33"/>
              <w:rPr>
                <w:sz w:val="18"/>
                <w:szCs w:val="18"/>
              </w:rPr>
            </w:pPr>
            <w:r w:rsidRPr="00E44A0B">
              <w:rPr>
                <w:sz w:val="18"/>
                <w:szCs w:val="18"/>
              </w:rPr>
              <w:t>Lack of / inadequate air management i.e. temperature too low or high</w:t>
            </w:r>
          </w:p>
        </w:tc>
        <w:tc>
          <w:tcPr>
            <w:tcW w:w="1559" w:type="dxa"/>
            <w:vMerge w:val="restart"/>
            <w:shd w:val="clear" w:color="auto" w:fill="D7D2DD"/>
            <w:vAlign w:val="center"/>
            <w:hideMark/>
          </w:tcPr>
          <w:p w:rsidR="00676096" w:rsidRPr="00E44A0B" w:rsidRDefault="00676096" w:rsidP="00E44A0B">
            <w:pPr>
              <w:ind w:left="102"/>
              <w:rPr>
                <w:sz w:val="18"/>
                <w:szCs w:val="18"/>
              </w:rPr>
            </w:pPr>
            <w:r w:rsidRPr="00E44A0B">
              <w:rPr>
                <w:sz w:val="18"/>
                <w:szCs w:val="18"/>
              </w:rPr>
              <w:t>Illness/minor injury</w:t>
            </w:r>
          </w:p>
        </w:tc>
        <w:tc>
          <w:tcPr>
            <w:tcW w:w="2977" w:type="dxa"/>
            <w:vMerge w:val="restart"/>
            <w:shd w:val="clear" w:color="auto" w:fill="D7D2DD"/>
            <w:vAlign w:val="center"/>
            <w:hideMark/>
          </w:tcPr>
          <w:p w:rsidR="00676096" w:rsidRPr="00E44A0B" w:rsidRDefault="00676096" w:rsidP="00E44A0B">
            <w:pPr>
              <w:ind w:left="92" w:right="34"/>
              <w:rPr>
                <w:sz w:val="18"/>
                <w:szCs w:val="18"/>
              </w:rPr>
            </w:pPr>
            <w:r w:rsidRPr="00E44A0B">
              <w:rPr>
                <w:sz w:val="18"/>
                <w:szCs w:val="18"/>
              </w:rPr>
              <w:t>Air control systems checked</w:t>
            </w:r>
          </w:p>
        </w:tc>
      </w:tr>
      <w:tr w:rsidR="00E44A0B" w:rsidRPr="00E8459C" w:rsidTr="00E44A0B">
        <w:trPr>
          <w:trHeight w:val="469"/>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630"/>
        </w:trPr>
        <w:tc>
          <w:tcPr>
            <w:tcW w:w="1843" w:type="dxa"/>
            <w:vMerge w:val="restart"/>
            <w:shd w:val="clear" w:color="auto" w:fill="D7D2DD"/>
            <w:vAlign w:val="center"/>
            <w:hideMark/>
          </w:tcPr>
          <w:p w:rsidR="00676096" w:rsidRPr="00E44A0B" w:rsidRDefault="00676096" w:rsidP="00E44A0B">
            <w:pPr>
              <w:rPr>
                <w:b/>
                <w:sz w:val="18"/>
                <w:szCs w:val="18"/>
              </w:rPr>
            </w:pPr>
            <w:r w:rsidRPr="00E44A0B">
              <w:rPr>
                <w:b/>
                <w:sz w:val="18"/>
                <w:szCs w:val="18"/>
              </w:rPr>
              <w:t>Travelling as a passenger in a vehicle</w:t>
            </w:r>
          </w:p>
        </w:tc>
        <w:tc>
          <w:tcPr>
            <w:tcW w:w="1701" w:type="dxa"/>
            <w:vMerge w:val="restart"/>
            <w:shd w:val="clear" w:color="auto" w:fill="D7D2DD"/>
            <w:vAlign w:val="center"/>
            <w:hideMark/>
          </w:tcPr>
          <w:p w:rsidR="00676096" w:rsidRPr="00E44A0B" w:rsidRDefault="00676096" w:rsidP="00E44A0B">
            <w:pPr>
              <w:ind w:left="34" w:right="34"/>
              <w:rPr>
                <w:sz w:val="18"/>
                <w:szCs w:val="18"/>
              </w:rPr>
            </w:pPr>
            <w:r w:rsidRPr="00E44A0B">
              <w:rPr>
                <w:sz w:val="18"/>
                <w:szCs w:val="18"/>
              </w:rPr>
              <w:t>Injury due to road traffic accident</w:t>
            </w:r>
          </w:p>
        </w:tc>
        <w:tc>
          <w:tcPr>
            <w:tcW w:w="1843" w:type="dxa"/>
            <w:vMerge w:val="restart"/>
            <w:shd w:val="clear" w:color="auto" w:fill="D7D2DD"/>
            <w:vAlign w:val="center"/>
            <w:hideMark/>
          </w:tcPr>
          <w:p w:rsidR="00676096" w:rsidRPr="00E44A0B" w:rsidRDefault="00676096" w:rsidP="00E44A0B">
            <w:pPr>
              <w:ind w:left="33"/>
              <w:rPr>
                <w:sz w:val="18"/>
                <w:szCs w:val="18"/>
              </w:rPr>
            </w:pPr>
            <w:r w:rsidRPr="00E44A0B">
              <w:rPr>
                <w:sz w:val="18"/>
                <w:szCs w:val="18"/>
              </w:rPr>
              <w:t>Poor weather conditions. Speeding. Lack of due care &amp; attention. Inadequate / invalid / poorly maintained vehicle. Failure to wear seat belt / driver not qualified</w:t>
            </w:r>
          </w:p>
        </w:tc>
        <w:tc>
          <w:tcPr>
            <w:tcW w:w="1559" w:type="dxa"/>
            <w:vMerge w:val="restart"/>
            <w:shd w:val="clear" w:color="auto" w:fill="D7D2DD"/>
            <w:vAlign w:val="center"/>
            <w:hideMark/>
          </w:tcPr>
          <w:p w:rsidR="00676096" w:rsidRPr="00E44A0B" w:rsidRDefault="00676096" w:rsidP="00E44A0B">
            <w:pPr>
              <w:ind w:left="102"/>
              <w:rPr>
                <w:sz w:val="18"/>
                <w:szCs w:val="18"/>
              </w:rPr>
            </w:pPr>
            <w:r w:rsidRPr="00E44A0B">
              <w:rPr>
                <w:sz w:val="18"/>
                <w:szCs w:val="18"/>
              </w:rPr>
              <w:t>Major injury</w:t>
            </w:r>
          </w:p>
        </w:tc>
        <w:tc>
          <w:tcPr>
            <w:tcW w:w="2977" w:type="dxa"/>
            <w:vMerge w:val="restart"/>
            <w:shd w:val="clear" w:color="auto" w:fill="D7D2DD"/>
            <w:vAlign w:val="center"/>
            <w:hideMark/>
          </w:tcPr>
          <w:p w:rsidR="00676096" w:rsidRPr="00E44A0B" w:rsidRDefault="00676096" w:rsidP="00E44A0B">
            <w:pPr>
              <w:ind w:left="92" w:right="34"/>
              <w:rPr>
                <w:sz w:val="18"/>
                <w:szCs w:val="18"/>
              </w:rPr>
            </w:pPr>
            <w:r w:rsidRPr="00E44A0B">
              <w:rPr>
                <w:sz w:val="18"/>
                <w:szCs w:val="18"/>
              </w:rPr>
              <w:t xml:space="preserve">Business Travel Policy in place.  Approved method of transport, e.g. company </w:t>
            </w:r>
            <w:proofErr w:type="spellStart"/>
            <w:r w:rsidRPr="00E44A0B">
              <w:rPr>
                <w:sz w:val="18"/>
                <w:szCs w:val="18"/>
              </w:rPr>
              <w:t>intersite</w:t>
            </w:r>
            <w:proofErr w:type="spellEnd"/>
            <w:r w:rsidRPr="00E44A0B">
              <w:rPr>
                <w:sz w:val="18"/>
                <w:szCs w:val="18"/>
              </w:rPr>
              <w:t xml:space="preserve"> bus, recommended.  Drivers of vans under defined controls, speed limit on site.</w:t>
            </w:r>
          </w:p>
        </w:tc>
      </w:tr>
      <w:tr w:rsidR="00E44A0B" w:rsidRPr="00E8459C" w:rsidTr="00E44A0B">
        <w:trPr>
          <w:trHeight w:val="630"/>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630"/>
        </w:trPr>
        <w:tc>
          <w:tcPr>
            <w:tcW w:w="1843" w:type="dxa"/>
            <w:vMerge w:val="restart"/>
            <w:shd w:val="clear" w:color="auto" w:fill="D7D2DD"/>
            <w:vAlign w:val="center"/>
            <w:hideMark/>
          </w:tcPr>
          <w:p w:rsidR="00676096" w:rsidRPr="00E44A0B" w:rsidRDefault="00676096" w:rsidP="00E44A0B">
            <w:pPr>
              <w:rPr>
                <w:b/>
                <w:sz w:val="18"/>
                <w:szCs w:val="18"/>
              </w:rPr>
            </w:pPr>
            <w:r w:rsidRPr="00E44A0B">
              <w:rPr>
                <w:b/>
                <w:sz w:val="18"/>
                <w:szCs w:val="18"/>
              </w:rPr>
              <w:t>Travelling as a passenger in a vehicle</w:t>
            </w:r>
          </w:p>
        </w:tc>
        <w:tc>
          <w:tcPr>
            <w:tcW w:w="1701" w:type="dxa"/>
            <w:vMerge w:val="restart"/>
            <w:shd w:val="clear" w:color="auto" w:fill="D7D2DD"/>
            <w:vAlign w:val="center"/>
            <w:hideMark/>
          </w:tcPr>
          <w:p w:rsidR="00676096" w:rsidRPr="00E44A0B" w:rsidRDefault="00676096" w:rsidP="00E44A0B">
            <w:pPr>
              <w:ind w:left="34" w:right="34"/>
              <w:rPr>
                <w:sz w:val="18"/>
                <w:szCs w:val="18"/>
              </w:rPr>
            </w:pPr>
            <w:r w:rsidRPr="00E44A0B">
              <w:rPr>
                <w:sz w:val="18"/>
                <w:szCs w:val="18"/>
              </w:rPr>
              <w:t>Child abuse / bullying</w:t>
            </w:r>
          </w:p>
        </w:tc>
        <w:tc>
          <w:tcPr>
            <w:tcW w:w="1843" w:type="dxa"/>
            <w:vMerge w:val="restart"/>
            <w:shd w:val="clear" w:color="auto" w:fill="D7D2DD"/>
            <w:vAlign w:val="center"/>
            <w:hideMark/>
          </w:tcPr>
          <w:p w:rsidR="00676096" w:rsidRPr="00E44A0B" w:rsidRDefault="00676096" w:rsidP="00E44A0B">
            <w:pPr>
              <w:ind w:left="33"/>
              <w:rPr>
                <w:sz w:val="18"/>
                <w:szCs w:val="18"/>
              </w:rPr>
            </w:pPr>
            <w:r w:rsidRPr="00E44A0B">
              <w:rPr>
                <w:sz w:val="18"/>
                <w:szCs w:val="18"/>
              </w:rPr>
              <w:t>Child being unsupervised</w:t>
            </w:r>
          </w:p>
        </w:tc>
        <w:tc>
          <w:tcPr>
            <w:tcW w:w="1559" w:type="dxa"/>
            <w:vMerge w:val="restart"/>
            <w:shd w:val="clear" w:color="auto" w:fill="D7D2DD"/>
            <w:vAlign w:val="center"/>
            <w:hideMark/>
          </w:tcPr>
          <w:p w:rsidR="00676096" w:rsidRPr="00E44A0B" w:rsidRDefault="00676096" w:rsidP="00E44A0B">
            <w:pPr>
              <w:ind w:left="102"/>
              <w:rPr>
                <w:sz w:val="18"/>
                <w:szCs w:val="18"/>
              </w:rPr>
            </w:pPr>
            <w:r w:rsidRPr="00E44A0B">
              <w:rPr>
                <w:sz w:val="18"/>
                <w:szCs w:val="18"/>
              </w:rPr>
              <w:t>Major injury</w:t>
            </w:r>
          </w:p>
        </w:tc>
        <w:tc>
          <w:tcPr>
            <w:tcW w:w="2977" w:type="dxa"/>
            <w:vMerge w:val="restart"/>
            <w:shd w:val="clear" w:color="auto" w:fill="D7D2DD"/>
            <w:vAlign w:val="center"/>
            <w:hideMark/>
          </w:tcPr>
          <w:p w:rsidR="00676096" w:rsidRPr="00E44A0B" w:rsidRDefault="00676096" w:rsidP="00E44A0B">
            <w:pPr>
              <w:ind w:left="92" w:right="34"/>
              <w:rPr>
                <w:sz w:val="18"/>
                <w:szCs w:val="18"/>
              </w:rPr>
            </w:pPr>
            <w:r w:rsidRPr="00E44A0B">
              <w:rPr>
                <w:sz w:val="18"/>
                <w:szCs w:val="18"/>
              </w:rPr>
              <w:t xml:space="preserve">Young person not to leave site in vehicle unless previously agreed with School and/or parent, and more than one adult accompanying student.  Approved method of transport, e.g. Company </w:t>
            </w:r>
            <w:proofErr w:type="spellStart"/>
            <w:r w:rsidRPr="00E44A0B">
              <w:rPr>
                <w:sz w:val="18"/>
                <w:szCs w:val="18"/>
              </w:rPr>
              <w:t>intersite</w:t>
            </w:r>
            <w:proofErr w:type="spellEnd"/>
            <w:r w:rsidRPr="00E44A0B">
              <w:rPr>
                <w:sz w:val="18"/>
                <w:szCs w:val="18"/>
              </w:rPr>
              <w:t xml:space="preserve"> bus, recommended. Business Travel Policy in place.</w:t>
            </w:r>
          </w:p>
        </w:tc>
      </w:tr>
      <w:tr w:rsidR="00E44A0B" w:rsidRPr="00E8459C" w:rsidTr="00E44A0B">
        <w:trPr>
          <w:trHeight w:val="870"/>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630"/>
        </w:trPr>
        <w:tc>
          <w:tcPr>
            <w:tcW w:w="1843" w:type="dxa"/>
            <w:vMerge w:val="restart"/>
            <w:shd w:val="clear" w:color="auto" w:fill="D7D2DD"/>
            <w:vAlign w:val="center"/>
            <w:hideMark/>
          </w:tcPr>
          <w:p w:rsidR="00676096" w:rsidRPr="00E44A0B" w:rsidRDefault="00676096" w:rsidP="00E44A0B">
            <w:pPr>
              <w:rPr>
                <w:b/>
                <w:sz w:val="18"/>
                <w:szCs w:val="18"/>
              </w:rPr>
            </w:pPr>
            <w:r w:rsidRPr="00E44A0B">
              <w:rPr>
                <w:b/>
                <w:sz w:val="18"/>
                <w:szCs w:val="18"/>
              </w:rPr>
              <w:t>Use of cranes and lifting equipment</w:t>
            </w:r>
          </w:p>
        </w:tc>
        <w:tc>
          <w:tcPr>
            <w:tcW w:w="1701" w:type="dxa"/>
            <w:vMerge w:val="restart"/>
            <w:shd w:val="clear" w:color="auto" w:fill="D7D2DD"/>
            <w:vAlign w:val="center"/>
            <w:hideMark/>
          </w:tcPr>
          <w:p w:rsidR="00676096" w:rsidRPr="00E44A0B" w:rsidRDefault="00676096" w:rsidP="00E44A0B">
            <w:pPr>
              <w:ind w:left="34" w:right="34"/>
              <w:rPr>
                <w:sz w:val="18"/>
                <w:szCs w:val="18"/>
              </w:rPr>
            </w:pPr>
            <w:r w:rsidRPr="00E44A0B">
              <w:rPr>
                <w:sz w:val="18"/>
                <w:szCs w:val="18"/>
              </w:rPr>
              <w:t>Incorrect use of lifting equipment</w:t>
            </w:r>
          </w:p>
        </w:tc>
        <w:tc>
          <w:tcPr>
            <w:tcW w:w="1843" w:type="dxa"/>
            <w:vMerge w:val="restart"/>
            <w:shd w:val="clear" w:color="auto" w:fill="D7D2DD"/>
            <w:vAlign w:val="center"/>
            <w:hideMark/>
          </w:tcPr>
          <w:p w:rsidR="00676096" w:rsidRPr="00E44A0B" w:rsidRDefault="00676096" w:rsidP="00E44A0B">
            <w:pPr>
              <w:ind w:left="33"/>
              <w:rPr>
                <w:sz w:val="18"/>
                <w:szCs w:val="18"/>
              </w:rPr>
            </w:pPr>
            <w:r w:rsidRPr="00E44A0B">
              <w:rPr>
                <w:sz w:val="18"/>
                <w:szCs w:val="18"/>
              </w:rPr>
              <w:t>Lack of awareness of supervisor that young person is not to operate lifting equipment / cranes</w:t>
            </w:r>
          </w:p>
        </w:tc>
        <w:tc>
          <w:tcPr>
            <w:tcW w:w="1559" w:type="dxa"/>
            <w:vMerge w:val="restart"/>
            <w:shd w:val="clear" w:color="auto" w:fill="D7D2DD"/>
            <w:vAlign w:val="center"/>
            <w:hideMark/>
          </w:tcPr>
          <w:p w:rsidR="00676096" w:rsidRPr="00E44A0B" w:rsidRDefault="00676096" w:rsidP="00E44A0B">
            <w:pPr>
              <w:ind w:left="102"/>
              <w:rPr>
                <w:sz w:val="18"/>
                <w:szCs w:val="18"/>
              </w:rPr>
            </w:pPr>
            <w:r w:rsidRPr="00E44A0B">
              <w:rPr>
                <w:sz w:val="18"/>
                <w:szCs w:val="18"/>
              </w:rPr>
              <w:t>Major injury</w:t>
            </w:r>
          </w:p>
        </w:tc>
        <w:tc>
          <w:tcPr>
            <w:tcW w:w="2977" w:type="dxa"/>
            <w:vMerge w:val="restart"/>
            <w:shd w:val="clear" w:color="auto" w:fill="D7D2DD"/>
            <w:vAlign w:val="center"/>
            <w:hideMark/>
          </w:tcPr>
          <w:p w:rsidR="00676096" w:rsidRPr="00E44A0B" w:rsidRDefault="00676096" w:rsidP="00E44A0B">
            <w:pPr>
              <w:ind w:left="92" w:right="34"/>
              <w:rPr>
                <w:sz w:val="18"/>
                <w:szCs w:val="18"/>
              </w:rPr>
            </w:pPr>
            <w:r w:rsidRPr="00E44A0B">
              <w:rPr>
                <w:sz w:val="18"/>
                <w:szCs w:val="18"/>
              </w:rPr>
              <w:t>Supervisor to be instructed not to allow young persons to operate lifting equipment.</w:t>
            </w:r>
          </w:p>
        </w:tc>
      </w:tr>
      <w:tr w:rsidR="00E44A0B" w:rsidRPr="00E8459C" w:rsidTr="00E44A0B">
        <w:trPr>
          <w:trHeight w:val="311"/>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630"/>
        </w:trPr>
        <w:tc>
          <w:tcPr>
            <w:tcW w:w="1843" w:type="dxa"/>
            <w:vMerge w:val="restart"/>
            <w:shd w:val="clear" w:color="auto" w:fill="D7D2DD"/>
            <w:vAlign w:val="center"/>
            <w:hideMark/>
          </w:tcPr>
          <w:p w:rsidR="00676096" w:rsidRPr="00E44A0B" w:rsidRDefault="00676096" w:rsidP="00E44A0B">
            <w:pPr>
              <w:rPr>
                <w:b/>
                <w:sz w:val="18"/>
                <w:szCs w:val="18"/>
              </w:rPr>
            </w:pPr>
            <w:r w:rsidRPr="00E44A0B">
              <w:rPr>
                <w:b/>
                <w:sz w:val="18"/>
                <w:szCs w:val="18"/>
              </w:rPr>
              <w:t>Use of general office / IT equipment</w:t>
            </w:r>
          </w:p>
        </w:tc>
        <w:tc>
          <w:tcPr>
            <w:tcW w:w="1701" w:type="dxa"/>
            <w:vMerge w:val="restart"/>
            <w:shd w:val="clear" w:color="auto" w:fill="D7D2DD"/>
            <w:vAlign w:val="center"/>
            <w:hideMark/>
          </w:tcPr>
          <w:p w:rsidR="00676096" w:rsidRPr="00E44A0B" w:rsidRDefault="00676096" w:rsidP="00E44A0B">
            <w:pPr>
              <w:ind w:left="34" w:right="34"/>
              <w:rPr>
                <w:sz w:val="18"/>
                <w:szCs w:val="18"/>
              </w:rPr>
            </w:pPr>
            <w:r w:rsidRPr="00E44A0B">
              <w:rPr>
                <w:sz w:val="18"/>
                <w:szCs w:val="18"/>
              </w:rPr>
              <w:t>Incorrect use of machinery / equipment</w:t>
            </w:r>
          </w:p>
        </w:tc>
        <w:tc>
          <w:tcPr>
            <w:tcW w:w="1843" w:type="dxa"/>
            <w:vMerge w:val="restart"/>
            <w:shd w:val="clear" w:color="auto" w:fill="D7D2DD"/>
            <w:vAlign w:val="center"/>
            <w:hideMark/>
          </w:tcPr>
          <w:p w:rsidR="00676096" w:rsidRPr="00E44A0B" w:rsidRDefault="00676096" w:rsidP="00E44A0B">
            <w:pPr>
              <w:ind w:left="33"/>
              <w:rPr>
                <w:sz w:val="18"/>
                <w:szCs w:val="18"/>
              </w:rPr>
            </w:pPr>
            <w:r w:rsidRPr="00E44A0B">
              <w:rPr>
                <w:sz w:val="18"/>
                <w:szCs w:val="18"/>
              </w:rPr>
              <w:t>Unfamiliarity with working practices / inexperience or lack of supervision</w:t>
            </w:r>
          </w:p>
        </w:tc>
        <w:tc>
          <w:tcPr>
            <w:tcW w:w="1559" w:type="dxa"/>
            <w:vMerge w:val="restart"/>
            <w:shd w:val="clear" w:color="auto" w:fill="D7D2DD"/>
            <w:vAlign w:val="center"/>
            <w:hideMark/>
          </w:tcPr>
          <w:p w:rsidR="00676096" w:rsidRPr="00E44A0B" w:rsidRDefault="00676096" w:rsidP="00E44A0B">
            <w:pPr>
              <w:ind w:left="102"/>
              <w:rPr>
                <w:sz w:val="18"/>
                <w:szCs w:val="18"/>
              </w:rPr>
            </w:pPr>
            <w:r w:rsidRPr="00E44A0B">
              <w:rPr>
                <w:sz w:val="18"/>
                <w:szCs w:val="18"/>
              </w:rPr>
              <w:t>Minor injury / lost time injury</w:t>
            </w:r>
          </w:p>
        </w:tc>
        <w:tc>
          <w:tcPr>
            <w:tcW w:w="2977" w:type="dxa"/>
            <w:vMerge w:val="restart"/>
            <w:shd w:val="clear" w:color="auto" w:fill="D7D2DD"/>
            <w:vAlign w:val="center"/>
            <w:hideMark/>
          </w:tcPr>
          <w:p w:rsidR="00676096" w:rsidRPr="00E44A0B" w:rsidRDefault="00676096" w:rsidP="00E44A0B">
            <w:pPr>
              <w:ind w:left="92" w:right="34"/>
              <w:rPr>
                <w:sz w:val="18"/>
                <w:szCs w:val="18"/>
              </w:rPr>
            </w:pPr>
            <w:r w:rsidRPr="00E44A0B">
              <w:rPr>
                <w:sz w:val="18"/>
                <w:szCs w:val="18"/>
              </w:rPr>
              <w:t>Regular inspection; regular breaks and equipment PAT tested.</w:t>
            </w:r>
          </w:p>
        </w:tc>
      </w:tr>
      <w:tr w:rsidR="00E44A0B" w:rsidRPr="00E8459C" w:rsidTr="00E44A0B">
        <w:trPr>
          <w:trHeight w:val="301"/>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630"/>
        </w:trPr>
        <w:tc>
          <w:tcPr>
            <w:tcW w:w="1843" w:type="dxa"/>
            <w:vMerge w:val="restart"/>
            <w:shd w:val="clear" w:color="auto" w:fill="D7D2DD"/>
            <w:vAlign w:val="center"/>
            <w:hideMark/>
          </w:tcPr>
          <w:p w:rsidR="00676096" w:rsidRPr="00E44A0B" w:rsidRDefault="00676096" w:rsidP="00E44A0B">
            <w:pPr>
              <w:rPr>
                <w:b/>
                <w:sz w:val="18"/>
                <w:szCs w:val="18"/>
              </w:rPr>
            </w:pPr>
            <w:r w:rsidRPr="00E44A0B">
              <w:rPr>
                <w:b/>
                <w:sz w:val="18"/>
                <w:szCs w:val="18"/>
              </w:rPr>
              <w:t>Use of hand tools</w:t>
            </w:r>
          </w:p>
        </w:tc>
        <w:tc>
          <w:tcPr>
            <w:tcW w:w="1701" w:type="dxa"/>
            <w:vMerge w:val="restart"/>
            <w:shd w:val="clear" w:color="auto" w:fill="D7D2DD"/>
            <w:vAlign w:val="center"/>
            <w:hideMark/>
          </w:tcPr>
          <w:p w:rsidR="00676096" w:rsidRPr="00E44A0B" w:rsidRDefault="00676096" w:rsidP="00E44A0B">
            <w:pPr>
              <w:ind w:left="34" w:right="34"/>
              <w:rPr>
                <w:sz w:val="18"/>
                <w:szCs w:val="18"/>
              </w:rPr>
            </w:pPr>
            <w:r w:rsidRPr="00E44A0B">
              <w:rPr>
                <w:sz w:val="18"/>
                <w:szCs w:val="18"/>
              </w:rPr>
              <w:t>Mishandling, dropping or being hit by tools during use</w:t>
            </w:r>
          </w:p>
        </w:tc>
        <w:tc>
          <w:tcPr>
            <w:tcW w:w="1843" w:type="dxa"/>
            <w:vMerge w:val="restart"/>
            <w:shd w:val="clear" w:color="auto" w:fill="D7D2DD"/>
            <w:vAlign w:val="center"/>
            <w:hideMark/>
          </w:tcPr>
          <w:p w:rsidR="00676096" w:rsidRPr="00E44A0B" w:rsidRDefault="00676096" w:rsidP="00E44A0B">
            <w:pPr>
              <w:ind w:left="33"/>
              <w:rPr>
                <w:sz w:val="18"/>
                <w:szCs w:val="18"/>
              </w:rPr>
            </w:pPr>
            <w:r w:rsidRPr="00E44A0B">
              <w:rPr>
                <w:sz w:val="18"/>
                <w:szCs w:val="18"/>
              </w:rPr>
              <w:t>Unfamiliarity with working practices / inexperience</w:t>
            </w:r>
          </w:p>
        </w:tc>
        <w:tc>
          <w:tcPr>
            <w:tcW w:w="1559" w:type="dxa"/>
            <w:vMerge w:val="restart"/>
            <w:shd w:val="clear" w:color="auto" w:fill="D7D2DD"/>
            <w:vAlign w:val="center"/>
            <w:hideMark/>
          </w:tcPr>
          <w:p w:rsidR="00676096" w:rsidRPr="00E44A0B" w:rsidRDefault="00676096" w:rsidP="00E44A0B">
            <w:pPr>
              <w:ind w:left="102"/>
              <w:rPr>
                <w:sz w:val="18"/>
                <w:szCs w:val="18"/>
              </w:rPr>
            </w:pPr>
            <w:r w:rsidRPr="00E44A0B">
              <w:rPr>
                <w:sz w:val="18"/>
                <w:szCs w:val="18"/>
              </w:rPr>
              <w:t>First Aid injury</w:t>
            </w:r>
          </w:p>
        </w:tc>
        <w:tc>
          <w:tcPr>
            <w:tcW w:w="2977" w:type="dxa"/>
            <w:vMerge w:val="restart"/>
            <w:shd w:val="clear" w:color="auto" w:fill="D7D2DD"/>
            <w:vAlign w:val="center"/>
            <w:hideMark/>
          </w:tcPr>
          <w:p w:rsidR="00676096" w:rsidRPr="00E44A0B" w:rsidRDefault="00676096" w:rsidP="00E44A0B">
            <w:pPr>
              <w:ind w:left="92" w:right="34"/>
              <w:rPr>
                <w:sz w:val="18"/>
                <w:szCs w:val="18"/>
              </w:rPr>
            </w:pPr>
            <w:r w:rsidRPr="00E44A0B">
              <w:rPr>
                <w:sz w:val="18"/>
                <w:szCs w:val="18"/>
              </w:rPr>
              <w:t xml:space="preserve">PPE to be provided at induction on 1st day and worn during tasks. Young person must be supervised at all times and competence assessed.  </w:t>
            </w:r>
          </w:p>
        </w:tc>
      </w:tr>
      <w:tr w:rsidR="00E44A0B" w:rsidRPr="00E8459C" w:rsidTr="00E44A0B">
        <w:trPr>
          <w:trHeight w:val="244"/>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630"/>
        </w:trPr>
        <w:tc>
          <w:tcPr>
            <w:tcW w:w="1843" w:type="dxa"/>
            <w:vMerge w:val="restart"/>
            <w:shd w:val="clear" w:color="auto" w:fill="D7D2DD"/>
            <w:vAlign w:val="center"/>
            <w:hideMark/>
          </w:tcPr>
          <w:p w:rsidR="00676096" w:rsidRPr="00E44A0B" w:rsidRDefault="00676096" w:rsidP="00E44A0B">
            <w:pPr>
              <w:rPr>
                <w:b/>
                <w:sz w:val="18"/>
                <w:szCs w:val="18"/>
              </w:rPr>
            </w:pPr>
            <w:r w:rsidRPr="00E44A0B">
              <w:rPr>
                <w:b/>
                <w:sz w:val="18"/>
                <w:szCs w:val="18"/>
              </w:rPr>
              <w:t>Use of work equipment - machinery</w:t>
            </w:r>
          </w:p>
        </w:tc>
        <w:tc>
          <w:tcPr>
            <w:tcW w:w="1701" w:type="dxa"/>
            <w:vMerge w:val="restart"/>
            <w:shd w:val="clear" w:color="auto" w:fill="D7D2DD"/>
            <w:vAlign w:val="center"/>
            <w:hideMark/>
          </w:tcPr>
          <w:p w:rsidR="00676096" w:rsidRPr="00E44A0B" w:rsidRDefault="00676096" w:rsidP="00E44A0B">
            <w:pPr>
              <w:ind w:left="34" w:right="34"/>
              <w:rPr>
                <w:sz w:val="18"/>
                <w:szCs w:val="18"/>
              </w:rPr>
            </w:pPr>
            <w:r w:rsidRPr="00E44A0B">
              <w:rPr>
                <w:sz w:val="18"/>
                <w:szCs w:val="18"/>
              </w:rPr>
              <w:t>Incorrect use of machinery / equipment</w:t>
            </w:r>
          </w:p>
        </w:tc>
        <w:tc>
          <w:tcPr>
            <w:tcW w:w="1843" w:type="dxa"/>
            <w:vMerge w:val="restart"/>
            <w:shd w:val="clear" w:color="auto" w:fill="D7D2DD"/>
            <w:vAlign w:val="center"/>
            <w:hideMark/>
          </w:tcPr>
          <w:p w:rsidR="00676096" w:rsidRPr="00E44A0B" w:rsidRDefault="00676096" w:rsidP="00E44A0B">
            <w:pPr>
              <w:ind w:left="33"/>
              <w:rPr>
                <w:sz w:val="18"/>
                <w:szCs w:val="18"/>
              </w:rPr>
            </w:pPr>
            <w:r w:rsidRPr="00E44A0B">
              <w:rPr>
                <w:sz w:val="18"/>
                <w:szCs w:val="18"/>
              </w:rPr>
              <w:t>Unfamiliarity with working practices / inexperience or lack of supervision</w:t>
            </w:r>
          </w:p>
        </w:tc>
        <w:tc>
          <w:tcPr>
            <w:tcW w:w="1559" w:type="dxa"/>
            <w:vMerge w:val="restart"/>
            <w:shd w:val="clear" w:color="auto" w:fill="D7D2DD"/>
            <w:vAlign w:val="center"/>
            <w:hideMark/>
          </w:tcPr>
          <w:p w:rsidR="00676096" w:rsidRPr="00E44A0B" w:rsidRDefault="00676096" w:rsidP="00E44A0B">
            <w:pPr>
              <w:ind w:left="102"/>
              <w:rPr>
                <w:sz w:val="18"/>
                <w:szCs w:val="18"/>
              </w:rPr>
            </w:pPr>
            <w:r w:rsidRPr="00E44A0B">
              <w:rPr>
                <w:sz w:val="18"/>
                <w:szCs w:val="18"/>
              </w:rPr>
              <w:t>Major injury</w:t>
            </w:r>
          </w:p>
        </w:tc>
        <w:tc>
          <w:tcPr>
            <w:tcW w:w="2977" w:type="dxa"/>
            <w:vMerge w:val="restart"/>
            <w:shd w:val="clear" w:color="auto" w:fill="D7D2DD"/>
            <w:vAlign w:val="center"/>
            <w:hideMark/>
          </w:tcPr>
          <w:p w:rsidR="00676096" w:rsidRPr="00E44A0B" w:rsidRDefault="00676096" w:rsidP="00E44A0B">
            <w:pPr>
              <w:ind w:left="92" w:right="34"/>
              <w:rPr>
                <w:sz w:val="18"/>
                <w:szCs w:val="18"/>
              </w:rPr>
            </w:pPr>
            <w:r w:rsidRPr="00E44A0B">
              <w:rPr>
                <w:sz w:val="18"/>
                <w:szCs w:val="18"/>
              </w:rPr>
              <w:t>Children under the age of 16 are prohibited from operating machinery / equipment.  Information, instruction and close supervision required.</w:t>
            </w:r>
          </w:p>
        </w:tc>
      </w:tr>
      <w:tr w:rsidR="00E44A0B" w:rsidRPr="00E8459C" w:rsidTr="00E44A0B">
        <w:trPr>
          <w:trHeight w:val="630"/>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244"/>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699"/>
        </w:trPr>
        <w:tc>
          <w:tcPr>
            <w:tcW w:w="1843" w:type="dxa"/>
            <w:vMerge w:val="restart"/>
            <w:shd w:val="clear" w:color="auto" w:fill="D7D2DD"/>
            <w:vAlign w:val="center"/>
            <w:hideMark/>
          </w:tcPr>
          <w:p w:rsidR="00676096" w:rsidRPr="00E44A0B" w:rsidRDefault="00676096" w:rsidP="00E44A0B">
            <w:pPr>
              <w:rPr>
                <w:b/>
                <w:sz w:val="18"/>
                <w:szCs w:val="18"/>
              </w:rPr>
            </w:pPr>
            <w:r w:rsidRPr="00E44A0B">
              <w:rPr>
                <w:b/>
                <w:sz w:val="18"/>
                <w:szCs w:val="18"/>
              </w:rPr>
              <w:t xml:space="preserve">Using or working on electrical equipment </w:t>
            </w:r>
          </w:p>
        </w:tc>
        <w:tc>
          <w:tcPr>
            <w:tcW w:w="1701" w:type="dxa"/>
            <w:vMerge w:val="restart"/>
            <w:shd w:val="clear" w:color="auto" w:fill="D7D2DD"/>
            <w:vAlign w:val="center"/>
            <w:hideMark/>
          </w:tcPr>
          <w:p w:rsidR="00676096" w:rsidRPr="00E44A0B" w:rsidRDefault="00676096" w:rsidP="00E44A0B">
            <w:pPr>
              <w:ind w:left="34" w:right="34"/>
              <w:rPr>
                <w:sz w:val="18"/>
                <w:szCs w:val="18"/>
              </w:rPr>
            </w:pPr>
            <w:r w:rsidRPr="00E44A0B">
              <w:rPr>
                <w:sz w:val="18"/>
                <w:szCs w:val="18"/>
              </w:rPr>
              <w:t>Incorrect use of machinery / equipment</w:t>
            </w:r>
          </w:p>
        </w:tc>
        <w:tc>
          <w:tcPr>
            <w:tcW w:w="1843" w:type="dxa"/>
            <w:vMerge w:val="restart"/>
            <w:shd w:val="clear" w:color="auto" w:fill="D7D2DD"/>
            <w:vAlign w:val="center"/>
            <w:hideMark/>
          </w:tcPr>
          <w:p w:rsidR="00676096" w:rsidRPr="00E44A0B" w:rsidRDefault="00676096" w:rsidP="00E44A0B">
            <w:pPr>
              <w:ind w:left="33"/>
              <w:rPr>
                <w:sz w:val="18"/>
                <w:szCs w:val="18"/>
              </w:rPr>
            </w:pPr>
            <w:r w:rsidRPr="00E44A0B">
              <w:rPr>
                <w:sz w:val="18"/>
                <w:szCs w:val="18"/>
              </w:rPr>
              <w:t xml:space="preserve">Unfamiliarity with working practices / inexperience or </w:t>
            </w:r>
            <w:r w:rsidRPr="00E44A0B">
              <w:rPr>
                <w:sz w:val="18"/>
                <w:szCs w:val="18"/>
              </w:rPr>
              <w:lastRenderedPageBreak/>
              <w:t>lack of supervision</w:t>
            </w:r>
          </w:p>
        </w:tc>
        <w:tc>
          <w:tcPr>
            <w:tcW w:w="1559" w:type="dxa"/>
            <w:vMerge w:val="restart"/>
            <w:shd w:val="clear" w:color="auto" w:fill="D7D2DD"/>
            <w:vAlign w:val="center"/>
            <w:hideMark/>
          </w:tcPr>
          <w:p w:rsidR="00676096" w:rsidRPr="00E44A0B" w:rsidRDefault="00676096" w:rsidP="00E44A0B">
            <w:pPr>
              <w:ind w:left="102"/>
              <w:rPr>
                <w:sz w:val="18"/>
                <w:szCs w:val="18"/>
              </w:rPr>
            </w:pPr>
            <w:r w:rsidRPr="00E44A0B">
              <w:rPr>
                <w:sz w:val="18"/>
                <w:szCs w:val="18"/>
              </w:rPr>
              <w:lastRenderedPageBreak/>
              <w:t>Major injury</w:t>
            </w:r>
          </w:p>
        </w:tc>
        <w:tc>
          <w:tcPr>
            <w:tcW w:w="2977" w:type="dxa"/>
            <w:vMerge w:val="restart"/>
            <w:shd w:val="clear" w:color="auto" w:fill="D7D2DD"/>
            <w:vAlign w:val="center"/>
            <w:hideMark/>
          </w:tcPr>
          <w:p w:rsidR="00676096" w:rsidRPr="00E44A0B" w:rsidRDefault="00676096" w:rsidP="00E44A0B">
            <w:pPr>
              <w:ind w:left="92" w:right="34"/>
              <w:rPr>
                <w:sz w:val="18"/>
                <w:szCs w:val="18"/>
              </w:rPr>
            </w:pPr>
            <w:r w:rsidRPr="00E44A0B">
              <w:rPr>
                <w:sz w:val="18"/>
                <w:szCs w:val="18"/>
              </w:rPr>
              <w:t xml:space="preserve">Regular inspection; equipment PAT tested; use of RCD's as appropriate (circuit breaker); </w:t>
            </w:r>
            <w:r w:rsidRPr="00E44A0B">
              <w:rPr>
                <w:sz w:val="18"/>
                <w:szCs w:val="18"/>
              </w:rPr>
              <w:lastRenderedPageBreak/>
              <w:t>young person to be given full training and be deemed competent to use it; dangers of using electrical equipment in wet conditions explained; young person will not work on live circuits or apparatus; use of 110-volt equipment on site; provision of Personal Protective Equipment.</w:t>
            </w:r>
          </w:p>
        </w:tc>
      </w:tr>
      <w:tr w:rsidR="00E44A0B" w:rsidRPr="00E8459C" w:rsidTr="00E44A0B">
        <w:trPr>
          <w:trHeight w:val="1335"/>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630"/>
        </w:trPr>
        <w:tc>
          <w:tcPr>
            <w:tcW w:w="1843" w:type="dxa"/>
            <w:vMerge w:val="restart"/>
            <w:shd w:val="clear" w:color="auto" w:fill="D7D2DD"/>
            <w:vAlign w:val="center"/>
            <w:hideMark/>
          </w:tcPr>
          <w:p w:rsidR="00676096" w:rsidRPr="00E44A0B" w:rsidRDefault="00676096" w:rsidP="00E44A0B">
            <w:pPr>
              <w:rPr>
                <w:b/>
                <w:sz w:val="18"/>
                <w:szCs w:val="18"/>
              </w:rPr>
            </w:pPr>
            <w:r w:rsidRPr="00E44A0B">
              <w:rPr>
                <w:b/>
                <w:sz w:val="18"/>
                <w:szCs w:val="18"/>
              </w:rPr>
              <w:lastRenderedPageBreak/>
              <w:t>Vibration</w:t>
            </w:r>
          </w:p>
        </w:tc>
        <w:tc>
          <w:tcPr>
            <w:tcW w:w="1701" w:type="dxa"/>
            <w:vMerge w:val="restart"/>
            <w:shd w:val="clear" w:color="auto" w:fill="D7D2DD"/>
            <w:vAlign w:val="center"/>
            <w:hideMark/>
          </w:tcPr>
          <w:p w:rsidR="00676096" w:rsidRPr="00E44A0B" w:rsidRDefault="00676096" w:rsidP="00E44A0B">
            <w:pPr>
              <w:ind w:left="34" w:right="34"/>
              <w:rPr>
                <w:sz w:val="18"/>
                <w:szCs w:val="18"/>
              </w:rPr>
            </w:pPr>
            <w:r w:rsidRPr="00E44A0B">
              <w:rPr>
                <w:sz w:val="18"/>
                <w:szCs w:val="18"/>
              </w:rPr>
              <w:t>Exposure to Vibration</w:t>
            </w:r>
          </w:p>
        </w:tc>
        <w:tc>
          <w:tcPr>
            <w:tcW w:w="1843" w:type="dxa"/>
            <w:vMerge w:val="restart"/>
            <w:shd w:val="clear" w:color="auto" w:fill="D7D2DD"/>
            <w:vAlign w:val="center"/>
            <w:hideMark/>
          </w:tcPr>
          <w:p w:rsidR="00676096" w:rsidRPr="00E44A0B" w:rsidRDefault="00676096" w:rsidP="00E44A0B">
            <w:pPr>
              <w:ind w:left="33"/>
              <w:rPr>
                <w:sz w:val="18"/>
                <w:szCs w:val="18"/>
              </w:rPr>
            </w:pPr>
            <w:r w:rsidRPr="00E44A0B">
              <w:rPr>
                <w:sz w:val="18"/>
                <w:szCs w:val="18"/>
              </w:rPr>
              <w:t>Using hand held equipment</w:t>
            </w:r>
          </w:p>
        </w:tc>
        <w:tc>
          <w:tcPr>
            <w:tcW w:w="1559" w:type="dxa"/>
            <w:vMerge w:val="restart"/>
            <w:shd w:val="clear" w:color="auto" w:fill="D7D2DD"/>
            <w:vAlign w:val="center"/>
            <w:hideMark/>
          </w:tcPr>
          <w:p w:rsidR="00676096" w:rsidRPr="00E44A0B" w:rsidRDefault="00676096" w:rsidP="00E44A0B">
            <w:pPr>
              <w:ind w:left="102"/>
              <w:rPr>
                <w:sz w:val="18"/>
                <w:szCs w:val="18"/>
              </w:rPr>
            </w:pPr>
            <w:r w:rsidRPr="00E44A0B">
              <w:rPr>
                <w:sz w:val="18"/>
                <w:szCs w:val="18"/>
              </w:rPr>
              <w:t>Hand Arm Vibration White Finger</w:t>
            </w:r>
          </w:p>
        </w:tc>
        <w:tc>
          <w:tcPr>
            <w:tcW w:w="2977" w:type="dxa"/>
            <w:vMerge w:val="restart"/>
            <w:shd w:val="clear" w:color="auto" w:fill="D7D2DD"/>
            <w:vAlign w:val="center"/>
            <w:hideMark/>
          </w:tcPr>
          <w:p w:rsidR="00676096" w:rsidRPr="00E44A0B" w:rsidRDefault="00676096" w:rsidP="00E44A0B">
            <w:pPr>
              <w:ind w:left="92" w:right="34"/>
              <w:rPr>
                <w:sz w:val="18"/>
                <w:szCs w:val="18"/>
              </w:rPr>
            </w:pPr>
            <w:r w:rsidRPr="00E44A0B">
              <w:rPr>
                <w:sz w:val="18"/>
                <w:szCs w:val="18"/>
              </w:rPr>
              <w:t>Children under the age of 16 are prohibited from using hand held equipment.  Information, instruction and close supervision required.</w:t>
            </w:r>
          </w:p>
        </w:tc>
      </w:tr>
      <w:tr w:rsidR="00E44A0B" w:rsidRPr="00E8459C" w:rsidTr="00E44A0B">
        <w:trPr>
          <w:trHeight w:val="269"/>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630"/>
        </w:trPr>
        <w:tc>
          <w:tcPr>
            <w:tcW w:w="1843" w:type="dxa"/>
            <w:vMerge w:val="restart"/>
            <w:shd w:val="clear" w:color="auto" w:fill="D7D2DD"/>
            <w:vAlign w:val="center"/>
            <w:hideMark/>
          </w:tcPr>
          <w:p w:rsidR="00676096" w:rsidRPr="00E44A0B" w:rsidRDefault="00676096" w:rsidP="00E44A0B">
            <w:pPr>
              <w:rPr>
                <w:b/>
                <w:sz w:val="18"/>
                <w:szCs w:val="18"/>
              </w:rPr>
            </w:pPr>
            <w:r w:rsidRPr="00E44A0B">
              <w:rPr>
                <w:b/>
                <w:sz w:val="18"/>
                <w:szCs w:val="18"/>
              </w:rPr>
              <w:t>Working at height</w:t>
            </w:r>
          </w:p>
        </w:tc>
        <w:tc>
          <w:tcPr>
            <w:tcW w:w="1701" w:type="dxa"/>
            <w:vMerge w:val="restart"/>
            <w:shd w:val="clear" w:color="auto" w:fill="D7D2DD"/>
            <w:vAlign w:val="center"/>
            <w:hideMark/>
          </w:tcPr>
          <w:p w:rsidR="00676096" w:rsidRPr="00E44A0B" w:rsidRDefault="00676096" w:rsidP="00E44A0B">
            <w:pPr>
              <w:ind w:left="34" w:right="34"/>
              <w:rPr>
                <w:sz w:val="18"/>
                <w:szCs w:val="18"/>
              </w:rPr>
            </w:pPr>
            <w:r w:rsidRPr="00E44A0B">
              <w:rPr>
                <w:sz w:val="18"/>
                <w:szCs w:val="18"/>
              </w:rPr>
              <w:t>Climbing ladders or equipment</w:t>
            </w:r>
          </w:p>
        </w:tc>
        <w:tc>
          <w:tcPr>
            <w:tcW w:w="1843" w:type="dxa"/>
            <w:vMerge w:val="restart"/>
            <w:shd w:val="clear" w:color="auto" w:fill="D7D2DD"/>
            <w:vAlign w:val="center"/>
            <w:hideMark/>
          </w:tcPr>
          <w:p w:rsidR="00676096" w:rsidRPr="00E44A0B" w:rsidRDefault="00676096" w:rsidP="00E44A0B">
            <w:pPr>
              <w:ind w:left="33"/>
              <w:rPr>
                <w:sz w:val="18"/>
                <w:szCs w:val="18"/>
              </w:rPr>
            </w:pPr>
            <w:r w:rsidRPr="00E44A0B">
              <w:rPr>
                <w:sz w:val="18"/>
                <w:szCs w:val="18"/>
              </w:rPr>
              <w:t>Poor guard rails on some structures / unfamiliarity / failure to comply with working at height regulations</w:t>
            </w:r>
          </w:p>
        </w:tc>
        <w:tc>
          <w:tcPr>
            <w:tcW w:w="1559" w:type="dxa"/>
            <w:vMerge w:val="restart"/>
            <w:shd w:val="clear" w:color="auto" w:fill="D7D2DD"/>
            <w:vAlign w:val="center"/>
            <w:hideMark/>
          </w:tcPr>
          <w:p w:rsidR="00676096" w:rsidRPr="00E44A0B" w:rsidRDefault="00676096" w:rsidP="00E44A0B">
            <w:pPr>
              <w:ind w:left="102"/>
              <w:rPr>
                <w:sz w:val="18"/>
                <w:szCs w:val="18"/>
              </w:rPr>
            </w:pPr>
            <w:r w:rsidRPr="00E44A0B">
              <w:rPr>
                <w:sz w:val="18"/>
                <w:szCs w:val="18"/>
              </w:rPr>
              <w:t>Major injury</w:t>
            </w:r>
          </w:p>
        </w:tc>
        <w:tc>
          <w:tcPr>
            <w:tcW w:w="2977" w:type="dxa"/>
            <w:vMerge w:val="restart"/>
            <w:shd w:val="clear" w:color="auto" w:fill="D7D2DD"/>
            <w:vAlign w:val="center"/>
            <w:hideMark/>
          </w:tcPr>
          <w:p w:rsidR="00676096" w:rsidRPr="00E44A0B" w:rsidRDefault="00676096" w:rsidP="00E44A0B">
            <w:pPr>
              <w:ind w:left="92" w:right="34"/>
              <w:rPr>
                <w:sz w:val="18"/>
                <w:szCs w:val="18"/>
              </w:rPr>
            </w:pPr>
            <w:r w:rsidRPr="00E44A0B">
              <w:rPr>
                <w:sz w:val="18"/>
                <w:szCs w:val="18"/>
              </w:rPr>
              <w:t>Supervisor to be instructed not to allow young person to work on or climb on any unguarded structures.  Can only go on guarded structures.</w:t>
            </w:r>
          </w:p>
        </w:tc>
      </w:tr>
      <w:tr w:rsidR="00E44A0B" w:rsidRPr="00E8459C" w:rsidTr="00E44A0B">
        <w:trPr>
          <w:trHeight w:val="415"/>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630"/>
        </w:trPr>
        <w:tc>
          <w:tcPr>
            <w:tcW w:w="1843" w:type="dxa"/>
            <w:vMerge w:val="restart"/>
            <w:shd w:val="clear" w:color="auto" w:fill="D7D2DD"/>
            <w:vAlign w:val="center"/>
            <w:hideMark/>
          </w:tcPr>
          <w:p w:rsidR="00676096" w:rsidRPr="00E44A0B" w:rsidRDefault="00676096" w:rsidP="00E44A0B">
            <w:pPr>
              <w:rPr>
                <w:b/>
                <w:sz w:val="18"/>
                <w:szCs w:val="18"/>
              </w:rPr>
            </w:pPr>
            <w:r w:rsidRPr="00E44A0B">
              <w:rPr>
                <w:b/>
                <w:sz w:val="18"/>
                <w:szCs w:val="18"/>
              </w:rPr>
              <w:t>Working below unprotected areas</w:t>
            </w:r>
          </w:p>
        </w:tc>
        <w:tc>
          <w:tcPr>
            <w:tcW w:w="1701" w:type="dxa"/>
            <w:vMerge w:val="restart"/>
            <w:shd w:val="clear" w:color="auto" w:fill="D7D2DD"/>
            <w:vAlign w:val="center"/>
            <w:hideMark/>
          </w:tcPr>
          <w:p w:rsidR="00676096" w:rsidRPr="00E44A0B" w:rsidRDefault="00676096" w:rsidP="00E44A0B">
            <w:pPr>
              <w:ind w:left="34" w:right="34"/>
              <w:rPr>
                <w:sz w:val="18"/>
                <w:szCs w:val="18"/>
              </w:rPr>
            </w:pPr>
            <w:r w:rsidRPr="00E44A0B">
              <w:rPr>
                <w:sz w:val="18"/>
                <w:szCs w:val="18"/>
              </w:rPr>
              <w:t>Falling objects, sharp protrusions at head height</w:t>
            </w:r>
          </w:p>
        </w:tc>
        <w:tc>
          <w:tcPr>
            <w:tcW w:w="1843" w:type="dxa"/>
            <w:vMerge w:val="restart"/>
            <w:shd w:val="clear" w:color="auto" w:fill="D7D2DD"/>
            <w:vAlign w:val="center"/>
            <w:hideMark/>
          </w:tcPr>
          <w:p w:rsidR="00676096" w:rsidRPr="00E44A0B" w:rsidRDefault="00676096" w:rsidP="00E44A0B">
            <w:pPr>
              <w:ind w:left="33"/>
              <w:rPr>
                <w:sz w:val="18"/>
                <w:szCs w:val="18"/>
              </w:rPr>
            </w:pPr>
            <w:r w:rsidRPr="00E44A0B">
              <w:rPr>
                <w:sz w:val="18"/>
                <w:szCs w:val="18"/>
              </w:rPr>
              <w:t>Items dropped / fall from working area above, contact with head / sharp protrusions</w:t>
            </w:r>
          </w:p>
        </w:tc>
        <w:tc>
          <w:tcPr>
            <w:tcW w:w="1559" w:type="dxa"/>
            <w:vMerge w:val="restart"/>
            <w:shd w:val="clear" w:color="auto" w:fill="D7D2DD"/>
            <w:vAlign w:val="center"/>
            <w:hideMark/>
          </w:tcPr>
          <w:p w:rsidR="00676096" w:rsidRPr="00E44A0B" w:rsidRDefault="00676096" w:rsidP="00E44A0B">
            <w:pPr>
              <w:ind w:left="102"/>
              <w:rPr>
                <w:sz w:val="18"/>
                <w:szCs w:val="18"/>
              </w:rPr>
            </w:pPr>
            <w:r w:rsidRPr="00E44A0B">
              <w:rPr>
                <w:sz w:val="18"/>
                <w:szCs w:val="18"/>
              </w:rPr>
              <w:t>Major injury</w:t>
            </w:r>
          </w:p>
        </w:tc>
        <w:tc>
          <w:tcPr>
            <w:tcW w:w="2977" w:type="dxa"/>
            <w:vMerge w:val="restart"/>
            <w:shd w:val="clear" w:color="auto" w:fill="D7D2DD"/>
            <w:vAlign w:val="center"/>
            <w:hideMark/>
          </w:tcPr>
          <w:p w:rsidR="00676096" w:rsidRPr="00E44A0B" w:rsidRDefault="00676096" w:rsidP="00E44A0B">
            <w:pPr>
              <w:ind w:left="92" w:right="34"/>
              <w:rPr>
                <w:sz w:val="18"/>
                <w:szCs w:val="18"/>
              </w:rPr>
            </w:pPr>
            <w:r w:rsidRPr="00E44A0B">
              <w:rPr>
                <w:sz w:val="18"/>
                <w:szCs w:val="18"/>
              </w:rPr>
              <w:t>Personal Protection Equipment (PPE) - Bump cap to be provided and worn at all times in such areas.</w:t>
            </w:r>
          </w:p>
        </w:tc>
      </w:tr>
      <w:tr w:rsidR="00E44A0B" w:rsidRPr="00E8459C" w:rsidTr="00E44A0B">
        <w:trPr>
          <w:trHeight w:val="405"/>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481"/>
        </w:trPr>
        <w:tc>
          <w:tcPr>
            <w:tcW w:w="1843" w:type="dxa"/>
            <w:shd w:val="clear" w:color="auto" w:fill="D7D2DD"/>
            <w:vAlign w:val="center"/>
          </w:tcPr>
          <w:p w:rsidR="00676096" w:rsidRPr="00E44A0B" w:rsidRDefault="00676096" w:rsidP="00E44A0B">
            <w:pPr>
              <w:rPr>
                <w:b/>
                <w:sz w:val="18"/>
                <w:szCs w:val="18"/>
              </w:rPr>
            </w:pPr>
            <w:r w:rsidRPr="00E44A0B">
              <w:rPr>
                <w:b/>
                <w:sz w:val="18"/>
                <w:szCs w:val="18"/>
              </w:rPr>
              <w:t>Working time and breaks</w:t>
            </w:r>
          </w:p>
        </w:tc>
        <w:tc>
          <w:tcPr>
            <w:tcW w:w="1701" w:type="dxa"/>
            <w:shd w:val="clear" w:color="auto" w:fill="D7D2DD"/>
            <w:vAlign w:val="center"/>
          </w:tcPr>
          <w:p w:rsidR="00676096" w:rsidRPr="00E44A0B" w:rsidRDefault="00676096" w:rsidP="00E44A0B">
            <w:pPr>
              <w:ind w:left="34" w:right="34"/>
              <w:rPr>
                <w:sz w:val="18"/>
                <w:szCs w:val="18"/>
              </w:rPr>
            </w:pPr>
            <w:r w:rsidRPr="00E44A0B">
              <w:rPr>
                <w:sz w:val="18"/>
                <w:szCs w:val="18"/>
              </w:rPr>
              <w:t>Student working unacceptable hours and not taking regular rest / refreshment breaks</w:t>
            </w:r>
          </w:p>
        </w:tc>
        <w:tc>
          <w:tcPr>
            <w:tcW w:w="1843" w:type="dxa"/>
            <w:shd w:val="clear" w:color="auto" w:fill="D7D2DD"/>
            <w:vAlign w:val="center"/>
          </w:tcPr>
          <w:p w:rsidR="00676096" w:rsidRPr="00E44A0B" w:rsidRDefault="00676096" w:rsidP="00E44A0B">
            <w:pPr>
              <w:ind w:left="33"/>
              <w:rPr>
                <w:sz w:val="18"/>
                <w:szCs w:val="18"/>
              </w:rPr>
            </w:pPr>
            <w:r w:rsidRPr="00E44A0B">
              <w:rPr>
                <w:sz w:val="18"/>
                <w:szCs w:val="18"/>
              </w:rPr>
              <w:t>Company / local authority unaware of legalities. Parents accommodating child with unreasonable shift pattern to suit personal requirements. It is foreseeable that a young person may not be used to working a long working day.</w:t>
            </w:r>
          </w:p>
        </w:tc>
        <w:tc>
          <w:tcPr>
            <w:tcW w:w="1559" w:type="dxa"/>
            <w:shd w:val="clear" w:color="auto" w:fill="D7D2DD"/>
            <w:vAlign w:val="center"/>
          </w:tcPr>
          <w:p w:rsidR="00676096" w:rsidRPr="00E44A0B" w:rsidRDefault="00676096" w:rsidP="00E44A0B">
            <w:pPr>
              <w:ind w:left="102"/>
              <w:rPr>
                <w:sz w:val="18"/>
                <w:szCs w:val="18"/>
              </w:rPr>
            </w:pPr>
            <w:r w:rsidRPr="00E44A0B">
              <w:rPr>
                <w:sz w:val="18"/>
                <w:szCs w:val="18"/>
              </w:rPr>
              <w:t>Exhaustion / fatigue</w:t>
            </w:r>
          </w:p>
        </w:tc>
        <w:tc>
          <w:tcPr>
            <w:tcW w:w="2977" w:type="dxa"/>
            <w:shd w:val="clear" w:color="auto" w:fill="D7D2DD"/>
            <w:vAlign w:val="center"/>
          </w:tcPr>
          <w:p w:rsidR="00676096" w:rsidRPr="00E44A0B" w:rsidRDefault="00676096" w:rsidP="00E44A0B">
            <w:pPr>
              <w:ind w:left="92" w:right="34"/>
              <w:rPr>
                <w:sz w:val="18"/>
                <w:szCs w:val="18"/>
              </w:rPr>
            </w:pPr>
            <w:r w:rsidRPr="00E44A0B">
              <w:rPr>
                <w:sz w:val="18"/>
                <w:szCs w:val="18"/>
              </w:rPr>
              <w:t>Children under the age of 16 are prohibited from working in excess of 8 hours per day and between 7pm and 7am.  Placement can be arranged in conjunction with parent's shift pattern outside these hours, ensuring business area approve and school is informed.  The supervisor needs to ensure the young person takes regular rest / refreshment breaks and the young person is encouraged to take their lunch breaks.</w:t>
            </w:r>
          </w:p>
          <w:p w:rsidR="00676096" w:rsidRPr="00E44A0B" w:rsidRDefault="00676096" w:rsidP="00E44A0B">
            <w:pPr>
              <w:ind w:left="92" w:right="34"/>
              <w:rPr>
                <w:sz w:val="18"/>
                <w:szCs w:val="18"/>
              </w:rPr>
            </w:pPr>
          </w:p>
        </w:tc>
      </w:tr>
      <w:tr w:rsidR="00E44A0B" w:rsidRPr="00E8459C" w:rsidTr="00E44A0B">
        <w:trPr>
          <w:trHeight w:val="630"/>
        </w:trPr>
        <w:tc>
          <w:tcPr>
            <w:tcW w:w="1843" w:type="dxa"/>
            <w:shd w:val="clear" w:color="auto" w:fill="D7D2DD"/>
            <w:vAlign w:val="center"/>
          </w:tcPr>
          <w:p w:rsidR="00676096" w:rsidRPr="00E44A0B" w:rsidRDefault="00676096" w:rsidP="00E44A0B">
            <w:pPr>
              <w:rPr>
                <w:b/>
                <w:sz w:val="18"/>
                <w:szCs w:val="18"/>
              </w:rPr>
            </w:pPr>
            <w:r w:rsidRPr="00E44A0B">
              <w:rPr>
                <w:b/>
                <w:sz w:val="18"/>
                <w:szCs w:val="18"/>
              </w:rPr>
              <w:t>Working with power tools</w:t>
            </w:r>
          </w:p>
        </w:tc>
        <w:tc>
          <w:tcPr>
            <w:tcW w:w="1701" w:type="dxa"/>
            <w:shd w:val="clear" w:color="auto" w:fill="D7D2DD"/>
            <w:vAlign w:val="center"/>
          </w:tcPr>
          <w:p w:rsidR="00676096" w:rsidRPr="00E44A0B" w:rsidRDefault="00676096" w:rsidP="00E44A0B">
            <w:pPr>
              <w:ind w:left="34" w:right="34"/>
              <w:rPr>
                <w:sz w:val="18"/>
                <w:szCs w:val="18"/>
              </w:rPr>
            </w:pPr>
            <w:r w:rsidRPr="00E44A0B">
              <w:rPr>
                <w:sz w:val="18"/>
                <w:szCs w:val="18"/>
              </w:rPr>
              <w:t>Mishandling, dropping or losing control of power tools</w:t>
            </w:r>
          </w:p>
        </w:tc>
        <w:tc>
          <w:tcPr>
            <w:tcW w:w="1843" w:type="dxa"/>
            <w:shd w:val="clear" w:color="auto" w:fill="D7D2DD"/>
            <w:vAlign w:val="center"/>
          </w:tcPr>
          <w:p w:rsidR="00676096" w:rsidRPr="00E44A0B" w:rsidRDefault="00676096" w:rsidP="00E44A0B">
            <w:pPr>
              <w:ind w:left="33"/>
              <w:rPr>
                <w:sz w:val="18"/>
                <w:szCs w:val="18"/>
              </w:rPr>
            </w:pPr>
            <w:r w:rsidRPr="00E44A0B">
              <w:rPr>
                <w:sz w:val="18"/>
                <w:szCs w:val="18"/>
              </w:rPr>
              <w:t>Lack of Supervisor's knowledge that young person is not to operate power tools</w:t>
            </w:r>
          </w:p>
        </w:tc>
        <w:tc>
          <w:tcPr>
            <w:tcW w:w="1559" w:type="dxa"/>
            <w:shd w:val="clear" w:color="auto" w:fill="D7D2DD"/>
            <w:vAlign w:val="center"/>
          </w:tcPr>
          <w:p w:rsidR="00676096" w:rsidRPr="00E44A0B" w:rsidRDefault="00676096" w:rsidP="00E44A0B">
            <w:pPr>
              <w:ind w:left="102"/>
              <w:rPr>
                <w:sz w:val="18"/>
                <w:szCs w:val="18"/>
              </w:rPr>
            </w:pPr>
            <w:r w:rsidRPr="00E44A0B">
              <w:rPr>
                <w:sz w:val="18"/>
                <w:szCs w:val="18"/>
              </w:rPr>
              <w:t>Major injury</w:t>
            </w:r>
          </w:p>
        </w:tc>
        <w:tc>
          <w:tcPr>
            <w:tcW w:w="2977" w:type="dxa"/>
            <w:shd w:val="clear" w:color="auto" w:fill="D7D2DD"/>
            <w:vAlign w:val="center"/>
          </w:tcPr>
          <w:p w:rsidR="00676096" w:rsidRPr="00E44A0B" w:rsidRDefault="00676096" w:rsidP="00E44A0B">
            <w:pPr>
              <w:ind w:left="92" w:right="34"/>
              <w:rPr>
                <w:sz w:val="18"/>
                <w:szCs w:val="18"/>
              </w:rPr>
            </w:pPr>
            <w:r w:rsidRPr="00E44A0B">
              <w:rPr>
                <w:sz w:val="18"/>
                <w:szCs w:val="18"/>
              </w:rPr>
              <w:t>Supervisor to be instructed not to allow young persons to operate power tools.</w:t>
            </w:r>
          </w:p>
        </w:tc>
      </w:tr>
      <w:tr w:rsidR="00E44A0B" w:rsidRPr="00E8459C" w:rsidTr="00E44A0B">
        <w:trPr>
          <w:trHeight w:val="1073"/>
        </w:trPr>
        <w:tc>
          <w:tcPr>
            <w:tcW w:w="1843" w:type="dxa"/>
            <w:shd w:val="clear" w:color="auto" w:fill="D7D2DD"/>
            <w:vAlign w:val="center"/>
            <w:hideMark/>
          </w:tcPr>
          <w:p w:rsidR="00676096" w:rsidRPr="00E44A0B" w:rsidRDefault="00676096" w:rsidP="00E44A0B">
            <w:pPr>
              <w:rPr>
                <w:b/>
                <w:sz w:val="18"/>
                <w:szCs w:val="18"/>
              </w:rPr>
            </w:pPr>
            <w:r w:rsidRPr="00E44A0B">
              <w:rPr>
                <w:b/>
                <w:sz w:val="18"/>
                <w:szCs w:val="18"/>
              </w:rPr>
              <w:t>Working within areas with X-Ray equipment</w:t>
            </w:r>
          </w:p>
        </w:tc>
        <w:tc>
          <w:tcPr>
            <w:tcW w:w="1701" w:type="dxa"/>
            <w:shd w:val="clear" w:color="auto" w:fill="D7D2DD"/>
            <w:vAlign w:val="center"/>
            <w:hideMark/>
          </w:tcPr>
          <w:p w:rsidR="00676096" w:rsidRPr="00E44A0B" w:rsidRDefault="00676096" w:rsidP="00E44A0B">
            <w:pPr>
              <w:ind w:left="34"/>
              <w:rPr>
                <w:sz w:val="18"/>
                <w:szCs w:val="18"/>
              </w:rPr>
            </w:pPr>
            <w:r w:rsidRPr="00E44A0B">
              <w:rPr>
                <w:sz w:val="18"/>
                <w:szCs w:val="18"/>
              </w:rPr>
              <w:t>Exposure to radiation</w:t>
            </w:r>
          </w:p>
        </w:tc>
        <w:tc>
          <w:tcPr>
            <w:tcW w:w="1843" w:type="dxa"/>
            <w:shd w:val="clear" w:color="auto" w:fill="D7D2DD"/>
            <w:vAlign w:val="center"/>
            <w:hideMark/>
          </w:tcPr>
          <w:p w:rsidR="00676096" w:rsidRPr="00E44A0B" w:rsidRDefault="00676096" w:rsidP="00E44A0B">
            <w:pPr>
              <w:ind w:left="33"/>
              <w:rPr>
                <w:sz w:val="18"/>
                <w:szCs w:val="18"/>
              </w:rPr>
            </w:pPr>
            <w:r w:rsidRPr="00E44A0B">
              <w:rPr>
                <w:sz w:val="18"/>
                <w:szCs w:val="18"/>
              </w:rPr>
              <w:t>Lack of supervisor's or student's knowledge that the young person is not to enter areas when X-Ray equipment is in use.</w:t>
            </w:r>
          </w:p>
        </w:tc>
        <w:tc>
          <w:tcPr>
            <w:tcW w:w="1559" w:type="dxa"/>
            <w:shd w:val="clear" w:color="auto" w:fill="D7D2DD"/>
            <w:vAlign w:val="center"/>
            <w:hideMark/>
          </w:tcPr>
          <w:p w:rsidR="00676096" w:rsidRPr="00E44A0B" w:rsidRDefault="00676096" w:rsidP="00E44A0B">
            <w:pPr>
              <w:ind w:left="102"/>
              <w:rPr>
                <w:sz w:val="18"/>
                <w:szCs w:val="18"/>
              </w:rPr>
            </w:pPr>
            <w:r w:rsidRPr="00E44A0B">
              <w:rPr>
                <w:sz w:val="18"/>
                <w:szCs w:val="18"/>
              </w:rPr>
              <w:t>Major injury</w:t>
            </w:r>
          </w:p>
        </w:tc>
        <w:tc>
          <w:tcPr>
            <w:tcW w:w="2977" w:type="dxa"/>
            <w:shd w:val="clear" w:color="auto" w:fill="D7D2DD"/>
            <w:vAlign w:val="center"/>
            <w:hideMark/>
          </w:tcPr>
          <w:p w:rsidR="00676096" w:rsidRPr="00E44A0B" w:rsidRDefault="00676096" w:rsidP="00E44A0B">
            <w:pPr>
              <w:ind w:left="92"/>
              <w:rPr>
                <w:sz w:val="18"/>
                <w:szCs w:val="18"/>
              </w:rPr>
            </w:pPr>
            <w:r w:rsidRPr="00E44A0B">
              <w:rPr>
                <w:sz w:val="18"/>
                <w:szCs w:val="18"/>
              </w:rPr>
              <w:t>Children under the age of 18 are prohibited from entering areas where X-Ray equipment is in use.  Information, instruction and close supervision required.</w:t>
            </w:r>
          </w:p>
          <w:p w:rsidR="00676096" w:rsidRPr="00E44A0B" w:rsidRDefault="00676096" w:rsidP="00E44A0B">
            <w:pPr>
              <w:ind w:left="92"/>
              <w:rPr>
                <w:sz w:val="18"/>
                <w:szCs w:val="18"/>
              </w:rPr>
            </w:pPr>
          </w:p>
        </w:tc>
      </w:tr>
      <w:tr w:rsidR="00E44A0B" w:rsidRPr="00E8459C" w:rsidTr="00E44A0B">
        <w:trPr>
          <w:trHeight w:val="630"/>
        </w:trPr>
        <w:tc>
          <w:tcPr>
            <w:tcW w:w="1843" w:type="dxa"/>
            <w:vMerge w:val="restart"/>
            <w:shd w:val="clear" w:color="auto" w:fill="D7D2DD"/>
            <w:vAlign w:val="center"/>
            <w:hideMark/>
          </w:tcPr>
          <w:p w:rsidR="00676096" w:rsidRPr="00E44A0B" w:rsidRDefault="00676096" w:rsidP="00E44A0B">
            <w:pPr>
              <w:rPr>
                <w:b/>
                <w:sz w:val="18"/>
                <w:szCs w:val="18"/>
              </w:rPr>
            </w:pPr>
            <w:r w:rsidRPr="00E44A0B">
              <w:rPr>
                <w:b/>
                <w:sz w:val="18"/>
                <w:szCs w:val="18"/>
              </w:rPr>
              <w:lastRenderedPageBreak/>
              <w:t>Young person on work experience within the Department - unfamiliar with the environment</w:t>
            </w:r>
          </w:p>
        </w:tc>
        <w:tc>
          <w:tcPr>
            <w:tcW w:w="1701" w:type="dxa"/>
            <w:vMerge w:val="restart"/>
            <w:shd w:val="clear" w:color="auto" w:fill="D7D2DD"/>
            <w:vAlign w:val="center"/>
            <w:hideMark/>
          </w:tcPr>
          <w:p w:rsidR="00676096" w:rsidRPr="00E44A0B" w:rsidRDefault="00676096" w:rsidP="00E44A0B">
            <w:pPr>
              <w:ind w:left="34" w:right="34"/>
              <w:rPr>
                <w:sz w:val="18"/>
                <w:szCs w:val="18"/>
              </w:rPr>
            </w:pPr>
            <w:r w:rsidRPr="00E44A0B">
              <w:rPr>
                <w:sz w:val="18"/>
                <w:szCs w:val="18"/>
              </w:rPr>
              <w:t>Working away from specified area and/or errands away from base - unaccompanied movement around site</w:t>
            </w:r>
          </w:p>
        </w:tc>
        <w:tc>
          <w:tcPr>
            <w:tcW w:w="1843" w:type="dxa"/>
            <w:vMerge w:val="restart"/>
            <w:shd w:val="clear" w:color="auto" w:fill="D7D2DD"/>
            <w:vAlign w:val="center"/>
            <w:hideMark/>
          </w:tcPr>
          <w:p w:rsidR="00676096" w:rsidRPr="00E44A0B" w:rsidRDefault="00676096" w:rsidP="00E44A0B">
            <w:pPr>
              <w:ind w:left="33"/>
              <w:rPr>
                <w:sz w:val="18"/>
                <w:szCs w:val="18"/>
              </w:rPr>
            </w:pPr>
            <w:r w:rsidRPr="00E44A0B">
              <w:rPr>
                <w:sz w:val="18"/>
                <w:szCs w:val="18"/>
              </w:rPr>
              <w:t>Lack of awareness of supervisor that young person is not to work away from specified area</w:t>
            </w:r>
          </w:p>
        </w:tc>
        <w:tc>
          <w:tcPr>
            <w:tcW w:w="1559" w:type="dxa"/>
            <w:vMerge w:val="restart"/>
            <w:shd w:val="clear" w:color="auto" w:fill="D7D2DD"/>
            <w:vAlign w:val="center"/>
            <w:hideMark/>
          </w:tcPr>
          <w:p w:rsidR="00676096" w:rsidRPr="00E44A0B" w:rsidRDefault="00676096" w:rsidP="00E44A0B">
            <w:pPr>
              <w:ind w:left="102"/>
              <w:rPr>
                <w:sz w:val="18"/>
                <w:szCs w:val="18"/>
              </w:rPr>
            </w:pPr>
            <w:r w:rsidRPr="00E44A0B">
              <w:rPr>
                <w:sz w:val="18"/>
                <w:szCs w:val="18"/>
              </w:rPr>
              <w:t>Major injury</w:t>
            </w:r>
          </w:p>
        </w:tc>
        <w:tc>
          <w:tcPr>
            <w:tcW w:w="2977" w:type="dxa"/>
            <w:vMerge w:val="restart"/>
            <w:shd w:val="clear" w:color="auto" w:fill="D7D2DD"/>
            <w:vAlign w:val="center"/>
            <w:hideMark/>
          </w:tcPr>
          <w:p w:rsidR="00676096" w:rsidRPr="00E44A0B" w:rsidRDefault="00676096" w:rsidP="00E44A0B">
            <w:pPr>
              <w:ind w:left="92" w:right="34"/>
              <w:rPr>
                <w:sz w:val="18"/>
                <w:szCs w:val="18"/>
              </w:rPr>
            </w:pPr>
            <w:r w:rsidRPr="00E44A0B">
              <w:rPr>
                <w:sz w:val="18"/>
                <w:szCs w:val="18"/>
              </w:rPr>
              <w:t>Supervisor to be instructed not to allow young person to work away from specified area/move around site unaccompanied (including to or from place of work to gatehouse).</w:t>
            </w:r>
          </w:p>
        </w:tc>
      </w:tr>
      <w:tr w:rsidR="00E44A0B" w:rsidRPr="00E8459C" w:rsidTr="00E44A0B">
        <w:trPr>
          <w:trHeight w:val="630"/>
        </w:trPr>
        <w:tc>
          <w:tcPr>
            <w:tcW w:w="1843" w:type="dxa"/>
            <w:vMerge/>
            <w:shd w:val="clear" w:color="auto" w:fill="D7D2DD"/>
            <w:vAlign w:val="center"/>
            <w:hideMark/>
          </w:tcPr>
          <w:p w:rsidR="00676096" w:rsidRPr="00E44A0B" w:rsidRDefault="00676096" w:rsidP="00E44A0B">
            <w:pPr>
              <w:rPr>
                <w:b/>
                <w:sz w:val="18"/>
                <w:szCs w:val="18"/>
              </w:rPr>
            </w:pPr>
          </w:p>
        </w:tc>
        <w:tc>
          <w:tcPr>
            <w:tcW w:w="1701" w:type="dxa"/>
            <w:vMerge/>
            <w:shd w:val="clear" w:color="auto" w:fill="D7D2DD"/>
            <w:vAlign w:val="center"/>
            <w:hideMark/>
          </w:tcPr>
          <w:p w:rsidR="00676096" w:rsidRPr="00E44A0B" w:rsidRDefault="00676096" w:rsidP="00E44A0B">
            <w:pPr>
              <w:ind w:left="34"/>
              <w:rPr>
                <w:sz w:val="18"/>
                <w:szCs w:val="18"/>
              </w:rPr>
            </w:pPr>
          </w:p>
        </w:tc>
        <w:tc>
          <w:tcPr>
            <w:tcW w:w="1843" w:type="dxa"/>
            <w:vMerge/>
            <w:shd w:val="clear" w:color="auto" w:fill="D7D2DD"/>
            <w:vAlign w:val="center"/>
            <w:hideMark/>
          </w:tcPr>
          <w:p w:rsidR="00676096" w:rsidRPr="00E44A0B" w:rsidRDefault="00676096" w:rsidP="00E44A0B">
            <w:pPr>
              <w:ind w:left="33"/>
              <w:rPr>
                <w:sz w:val="18"/>
                <w:szCs w:val="18"/>
              </w:rPr>
            </w:pPr>
          </w:p>
        </w:tc>
        <w:tc>
          <w:tcPr>
            <w:tcW w:w="1559" w:type="dxa"/>
            <w:vMerge/>
            <w:shd w:val="clear" w:color="auto" w:fill="D7D2DD"/>
            <w:vAlign w:val="center"/>
            <w:hideMark/>
          </w:tcPr>
          <w:p w:rsidR="00676096" w:rsidRPr="00E44A0B" w:rsidRDefault="00676096" w:rsidP="00E44A0B">
            <w:pPr>
              <w:ind w:left="102"/>
              <w:rPr>
                <w:sz w:val="18"/>
                <w:szCs w:val="18"/>
              </w:rPr>
            </w:pPr>
          </w:p>
        </w:tc>
        <w:tc>
          <w:tcPr>
            <w:tcW w:w="2977" w:type="dxa"/>
            <w:vMerge/>
            <w:shd w:val="clear" w:color="auto" w:fill="D7D2DD"/>
            <w:vAlign w:val="center"/>
            <w:hideMark/>
          </w:tcPr>
          <w:p w:rsidR="00676096" w:rsidRPr="00E44A0B" w:rsidRDefault="00676096" w:rsidP="00E44A0B">
            <w:pPr>
              <w:ind w:left="92"/>
              <w:rPr>
                <w:sz w:val="18"/>
                <w:szCs w:val="18"/>
              </w:rPr>
            </w:pPr>
          </w:p>
        </w:tc>
      </w:tr>
      <w:tr w:rsidR="00E44A0B" w:rsidRPr="00E8459C" w:rsidTr="00E44A0B">
        <w:trPr>
          <w:trHeight w:val="1040"/>
        </w:trPr>
        <w:tc>
          <w:tcPr>
            <w:tcW w:w="1843" w:type="dxa"/>
            <w:shd w:val="clear" w:color="auto" w:fill="D7D2DD"/>
            <w:vAlign w:val="center"/>
          </w:tcPr>
          <w:p w:rsidR="00676096" w:rsidRPr="00E44A0B" w:rsidRDefault="00676096" w:rsidP="00E44A0B">
            <w:pPr>
              <w:rPr>
                <w:b/>
                <w:sz w:val="18"/>
                <w:szCs w:val="18"/>
              </w:rPr>
            </w:pPr>
            <w:r w:rsidRPr="00E44A0B">
              <w:rPr>
                <w:b/>
                <w:sz w:val="18"/>
                <w:szCs w:val="18"/>
              </w:rPr>
              <w:t>Young person unfamiliar with the environment</w:t>
            </w:r>
          </w:p>
          <w:p w:rsidR="00676096" w:rsidRPr="00E44A0B" w:rsidRDefault="00676096" w:rsidP="00E44A0B">
            <w:pPr>
              <w:rPr>
                <w:b/>
                <w:sz w:val="18"/>
                <w:szCs w:val="18"/>
              </w:rPr>
            </w:pPr>
          </w:p>
        </w:tc>
        <w:tc>
          <w:tcPr>
            <w:tcW w:w="1701" w:type="dxa"/>
            <w:shd w:val="clear" w:color="auto" w:fill="D7D2DD"/>
            <w:vAlign w:val="center"/>
          </w:tcPr>
          <w:p w:rsidR="00676096" w:rsidRPr="00E44A0B" w:rsidRDefault="00676096" w:rsidP="00E44A0B">
            <w:pPr>
              <w:ind w:left="34"/>
              <w:rPr>
                <w:sz w:val="18"/>
                <w:szCs w:val="18"/>
              </w:rPr>
            </w:pPr>
            <w:r w:rsidRPr="00E44A0B">
              <w:rPr>
                <w:sz w:val="18"/>
                <w:szCs w:val="18"/>
              </w:rPr>
              <w:t>Slips, trips and falls</w:t>
            </w:r>
          </w:p>
        </w:tc>
        <w:tc>
          <w:tcPr>
            <w:tcW w:w="1843" w:type="dxa"/>
            <w:shd w:val="clear" w:color="auto" w:fill="D7D2DD"/>
            <w:vAlign w:val="center"/>
          </w:tcPr>
          <w:p w:rsidR="00676096" w:rsidRPr="00E44A0B" w:rsidRDefault="00676096" w:rsidP="00E44A0B">
            <w:pPr>
              <w:ind w:left="33"/>
              <w:rPr>
                <w:sz w:val="18"/>
                <w:szCs w:val="18"/>
              </w:rPr>
            </w:pPr>
            <w:r w:rsidRPr="00E44A0B">
              <w:rPr>
                <w:sz w:val="18"/>
                <w:szCs w:val="18"/>
              </w:rPr>
              <w:t>Trailing leads, spillages, stairs, steps, poor housekeeping</w:t>
            </w:r>
          </w:p>
          <w:p w:rsidR="00676096" w:rsidRPr="00E44A0B" w:rsidRDefault="00676096" w:rsidP="00E44A0B">
            <w:pPr>
              <w:ind w:left="33"/>
              <w:rPr>
                <w:sz w:val="18"/>
                <w:szCs w:val="18"/>
              </w:rPr>
            </w:pPr>
          </w:p>
        </w:tc>
        <w:tc>
          <w:tcPr>
            <w:tcW w:w="1559" w:type="dxa"/>
            <w:shd w:val="clear" w:color="auto" w:fill="D7D2DD"/>
            <w:vAlign w:val="center"/>
          </w:tcPr>
          <w:p w:rsidR="00676096" w:rsidRPr="00E44A0B" w:rsidRDefault="00676096" w:rsidP="00E44A0B">
            <w:pPr>
              <w:ind w:left="102"/>
              <w:rPr>
                <w:sz w:val="18"/>
                <w:szCs w:val="18"/>
              </w:rPr>
            </w:pPr>
            <w:r w:rsidRPr="00E44A0B">
              <w:rPr>
                <w:sz w:val="18"/>
                <w:szCs w:val="18"/>
              </w:rPr>
              <w:t>Minor injury/lost time injury</w:t>
            </w:r>
          </w:p>
        </w:tc>
        <w:tc>
          <w:tcPr>
            <w:tcW w:w="2977" w:type="dxa"/>
            <w:shd w:val="clear" w:color="auto" w:fill="D7D2DD"/>
            <w:vAlign w:val="center"/>
          </w:tcPr>
          <w:p w:rsidR="00676096" w:rsidRPr="00E44A0B" w:rsidRDefault="00676096" w:rsidP="00E44A0B">
            <w:pPr>
              <w:ind w:left="92"/>
              <w:rPr>
                <w:sz w:val="18"/>
                <w:szCs w:val="18"/>
              </w:rPr>
            </w:pPr>
            <w:r w:rsidRPr="00E44A0B">
              <w:rPr>
                <w:sz w:val="18"/>
                <w:szCs w:val="18"/>
              </w:rPr>
              <w:t>Work place inspections, adequate lighting, defined walkways, suitable footwear worn, inform young person of danger areas, close supervision.</w:t>
            </w:r>
          </w:p>
        </w:tc>
      </w:tr>
    </w:tbl>
    <w:p w:rsidR="00676096" w:rsidRPr="000D4BAA" w:rsidRDefault="00676096" w:rsidP="00B3157C"/>
    <w:sectPr w:rsidR="00676096" w:rsidRPr="000D4BAA" w:rsidSect="00E55F06">
      <w:headerReference w:type="default" r:id="rId9"/>
      <w:pgSz w:w="11900" w:h="16820"/>
      <w:pgMar w:top="2268" w:right="1361" w:bottom="22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61A" w:rsidRDefault="0068161A" w:rsidP="000D4BAA">
      <w:r>
        <w:separator/>
      </w:r>
    </w:p>
  </w:endnote>
  <w:endnote w:type="continuationSeparator" w:id="0">
    <w:p w:rsidR="0068161A" w:rsidRDefault="0068161A" w:rsidP="000D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Arial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61A" w:rsidRDefault="0068161A" w:rsidP="000D4BAA">
      <w:r>
        <w:separator/>
      </w:r>
    </w:p>
  </w:footnote>
  <w:footnote w:type="continuationSeparator" w:id="0">
    <w:p w:rsidR="0068161A" w:rsidRDefault="0068161A" w:rsidP="000D4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E9" w:rsidRDefault="002255E9">
    <w:pPr>
      <w:pStyle w:val="Header"/>
    </w:pPr>
    <w:r w:rsidRPr="000D4BAA">
      <w:rPr>
        <w:rFonts w:hint="eastAsia"/>
        <w:noProof/>
        <w:lang w:eastAsia="en-GB"/>
      </w:rPr>
      <mc:AlternateContent>
        <mc:Choice Requires="wps">
          <w:drawing>
            <wp:anchor distT="0" distB="0" distL="114300" distR="114300" simplePos="0" relativeHeight="251656192" behindDoc="0" locked="0" layoutInCell="1" allowOverlap="1" wp14:anchorId="4DE53E1A" wp14:editId="6E8C5132">
              <wp:simplePos x="0" y="0"/>
              <wp:positionH relativeFrom="page">
                <wp:posOffset>7217410</wp:posOffset>
              </wp:positionH>
              <wp:positionV relativeFrom="page">
                <wp:posOffset>-93980</wp:posOffset>
              </wp:positionV>
              <wp:extent cx="412750" cy="10873740"/>
              <wp:effectExtent l="0" t="0" r="0" b="0"/>
              <wp:wrapThrough wrapText="bothSides">
                <wp:wrapPolygon edited="0">
                  <wp:start x="0" y="0"/>
                  <wp:lineTo x="0" y="21544"/>
                  <wp:lineTo x="19938" y="21544"/>
                  <wp:lineTo x="19938" y="0"/>
                  <wp:lineTo x="0" y="0"/>
                </wp:wrapPolygon>
              </wp:wrapThrough>
              <wp:docPr id="5" name="Rectangle 5"/>
              <wp:cNvGraphicFramePr/>
              <a:graphic xmlns:a="http://schemas.openxmlformats.org/drawingml/2006/main">
                <a:graphicData uri="http://schemas.microsoft.com/office/word/2010/wordprocessingShape">
                  <wps:wsp>
                    <wps:cNvSpPr/>
                    <wps:spPr>
                      <a:xfrm>
                        <a:off x="0" y="0"/>
                        <a:ext cx="412750" cy="10873740"/>
                      </a:xfrm>
                      <a:prstGeom prst="rect">
                        <a:avLst/>
                      </a:prstGeom>
                      <a:solidFill>
                        <a:srgbClr val="5E4B78"/>
                      </a:solidFill>
                      <a:ln>
                        <a:noFill/>
                      </a:ln>
                      <a:effectLst/>
                    </wps:spPr>
                    <wps:style>
                      <a:lnRef idx="1">
                        <a:schemeClr val="accent1"/>
                      </a:lnRef>
                      <a:fillRef idx="3">
                        <a:schemeClr val="accent1"/>
                      </a:fillRef>
                      <a:effectRef idx="2">
                        <a:schemeClr val="accent1"/>
                      </a:effectRef>
                      <a:fontRef idx="minor">
                        <a:schemeClr val="lt1"/>
                      </a:fontRef>
                    </wps:style>
                    <wps:txbx>
                      <w:txbxContent>
                        <w:p w:rsidR="002255E9" w:rsidRDefault="002255E9" w:rsidP="000D4BA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E53E1A" id="Rectangle 5" o:spid="_x0000_s1028" style="position:absolute;margin-left:568.3pt;margin-top:-7.4pt;width:32.5pt;height:856.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" fillcolor="#5e4b78" stroked="f">
              <v:textbox>
                <w:txbxContent>
                  <w:p w:rsidR="002255E9" w:rsidRDefault="002255E9" w:rsidP="000D4BAA">
                    <w:pPr>
                      <w:jc w:val="center"/>
                    </w:pPr>
                    <w:r>
                      <w:t xml:space="preserve">             </w:t>
                    </w:r>
                  </w:p>
                </w:txbxContent>
              </v:textbox>
              <w10:wrap type="through" anchorx="page" anchory="page"/>
            </v:rect>
          </w:pict>
        </mc:Fallback>
      </mc:AlternateContent>
    </w:r>
    <w:r w:rsidRPr="000D4BAA">
      <w:rPr>
        <w:rFonts w:hint="eastAsia"/>
        <w:noProof/>
        <w:lang w:eastAsia="en-GB"/>
      </w:rPr>
      <w:drawing>
        <wp:anchor distT="0" distB="0" distL="114300" distR="114300" simplePos="0" relativeHeight="251654144" behindDoc="0" locked="0" layoutInCell="1" allowOverlap="1" wp14:anchorId="1813DEA2" wp14:editId="4D509CE1">
          <wp:simplePos x="0" y="0"/>
          <wp:positionH relativeFrom="page">
            <wp:posOffset>323215</wp:posOffset>
          </wp:positionH>
          <wp:positionV relativeFrom="page">
            <wp:posOffset>-93980</wp:posOffset>
          </wp:positionV>
          <wp:extent cx="2371090" cy="1367155"/>
          <wp:effectExtent l="50800" t="25400" r="67310" b="80645"/>
          <wp:wrapThrough wrapText="bothSides">
            <wp:wrapPolygon edited="0">
              <wp:start x="231" y="-401"/>
              <wp:lineTo x="-463" y="401"/>
              <wp:lineTo x="-463" y="19664"/>
              <wp:lineTo x="463" y="22473"/>
              <wp:lineTo x="17354" y="22473"/>
              <wp:lineTo x="17585" y="21670"/>
              <wp:lineTo x="19205" y="19664"/>
              <wp:lineTo x="21982" y="13644"/>
              <wp:lineTo x="21982" y="6822"/>
              <wp:lineTo x="21288" y="803"/>
              <wp:lineTo x="21288" y="-401"/>
              <wp:lineTo x="231" y="-401"/>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_logo_business grey.png"/>
                  <pic:cNvPicPr/>
                </pic:nvPicPr>
                <pic:blipFill>
                  <a:blip r:embed="rId1">
                    <a:extLst>
                      <a:ext uri="{28A0092B-C50C-407E-A947-70E740481C1C}">
                        <a14:useLocalDpi xmlns:a14="http://schemas.microsoft.com/office/drawing/2010/main" val="0"/>
                      </a:ext>
                    </a:extLst>
                  </a:blip>
                  <a:stretch>
                    <a:fillRect/>
                  </a:stretch>
                </pic:blipFill>
                <pic:spPr>
                  <a:xfrm>
                    <a:off x="0" y="0"/>
                    <a:ext cx="2371090" cy="1367155"/>
                  </a:xfrm>
                  <a:prstGeom prst="rect">
                    <a:avLst/>
                  </a:prstGeom>
                  <a:effectLst>
                    <a:outerShdw blurRad="111125"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1B6"/>
    <w:multiLevelType w:val="singleLevel"/>
    <w:tmpl w:val="AAD2D6D2"/>
    <w:lvl w:ilvl="0">
      <w:start w:val="1"/>
      <w:numFmt w:val="decimal"/>
      <w:lvlText w:val="%1)"/>
      <w:lvlJc w:val="left"/>
      <w:pPr>
        <w:tabs>
          <w:tab w:val="num" w:pos="720"/>
        </w:tabs>
        <w:ind w:left="720" w:hanging="720"/>
      </w:pPr>
    </w:lvl>
  </w:abstractNum>
  <w:abstractNum w:abstractNumId="1">
    <w:nsid w:val="18C62749"/>
    <w:multiLevelType w:val="hybridMultilevel"/>
    <w:tmpl w:val="9D20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D12AC"/>
    <w:multiLevelType w:val="hybridMultilevel"/>
    <w:tmpl w:val="831E7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31913AC"/>
    <w:multiLevelType w:val="singleLevel"/>
    <w:tmpl w:val="B4883BA2"/>
    <w:lvl w:ilvl="0">
      <w:start w:val="2"/>
      <w:numFmt w:val="lowerRoman"/>
      <w:lvlText w:val="(%1)"/>
      <w:lvlJc w:val="left"/>
      <w:pPr>
        <w:tabs>
          <w:tab w:val="num" w:pos="1440"/>
        </w:tabs>
        <w:ind w:left="1440" w:hanging="720"/>
      </w:pPr>
    </w:lvl>
  </w:abstractNum>
  <w:num w:numId="1">
    <w:abstractNumId w:val="0"/>
    <w:lvlOverride w:ilvl="0">
      <w:startOverride w:val="1"/>
    </w:lvlOverride>
  </w:num>
  <w:num w:numId="2">
    <w:abstractNumId w:val="3"/>
    <w:lvlOverride w:ilvl="0">
      <w:startOverride w:val="2"/>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0D4BAA"/>
    <w:rsid w:val="00052CF9"/>
    <w:rsid w:val="000D4BAA"/>
    <w:rsid w:val="000F6ABB"/>
    <w:rsid w:val="002255E9"/>
    <w:rsid w:val="00255695"/>
    <w:rsid w:val="00482B5F"/>
    <w:rsid w:val="005333DF"/>
    <w:rsid w:val="005F2BFF"/>
    <w:rsid w:val="00676096"/>
    <w:rsid w:val="0068161A"/>
    <w:rsid w:val="006D5E08"/>
    <w:rsid w:val="008A43ED"/>
    <w:rsid w:val="00900A58"/>
    <w:rsid w:val="00B3157C"/>
    <w:rsid w:val="00BD688A"/>
    <w:rsid w:val="00C15BF6"/>
    <w:rsid w:val="00E44A0B"/>
    <w:rsid w:val="00E55F06"/>
    <w:rsid w:val="00F003BD"/>
    <w:rsid w:val="00F52A0E"/>
    <w:rsid w:val="00F65A3B"/>
    <w:rsid w:val="00F86AAD"/>
    <w:rsid w:val="00FE51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08"/>
    <w:rPr>
      <w:rFonts w:ascii="Arial" w:hAnsi="Arial"/>
      <w:color w:val="616E83"/>
      <w:sz w:val="20"/>
    </w:rPr>
  </w:style>
  <w:style w:type="paragraph" w:styleId="Heading1">
    <w:name w:val="heading 1"/>
    <w:basedOn w:val="Normal"/>
    <w:next w:val="Normal"/>
    <w:link w:val="Heading1Char"/>
    <w:uiPriority w:val="9"/>
    <w:qFormat/>
    <w:rsid w:val="006D5E08"/>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D5E08"/>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6D5E08"/>
    <w:pPr>
      <w:keepNext/>
      <w:keepLines/>
      <w:spacing w:before="40"/>
      <w:outlineLvl w:val="2"/>
    </w:pPr>
    <w:rPr>
      <w:rFonts w:ascii="Arial Bold" w:eastAsiaTheme="majorEastAsia" w:hAnsi="Arial Bold" w:cstheme="majorBidi"/>
      <w: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BAA"/>
    <w:pPr>
      <w:tabs>
        <w:tab w:val="center" w:pos="4320"/>
        <w:tab w:val="right" w:pos="8640"/>
      </w:tabs>
    </w:pPr>
  </w:style>
  <w:style w:type="character" w:customStyle="1" w:styleId="HeaderChar">
    <w:name w:val="Header Char"/>
    <w:basedOn w:val="DefaultParagraphFont"/>
    <w:link w:val="Header"/>
    <w:uiPriority w:val="99"/>
    <w:rsid w:val="000D4BAA"/>
  </w:style>
  <w:style w:type="paragraph" w:styleId="Footer">
    <w:name w:val="footer"/>
    <w:basedOn w:val="Normal"/>
    <w:link w:val="FooterChar"/>
    <w:uiPriority w:val="99"/>
    <w:unhideWhenUsed/>
    <w:rsid w:val="000D4BAA"/>
    <w:pPr>
      <w:tabs>
        <w:tab w:val="center" w:pos="4320"/>
        <w:tab w:val="right" w:pos="8640"/>
      </w:tabs>
    </w:pPr>
  </w:style>
  <w:style w:type="character" w:customStyle="1" w:styleId="FooterChar">
    <w:name w:val="Footer Char"/>
    <w:basedOn w:val="DefaultParagraphFont"/>
    <w:link w:val="Footer"/>
    <w:uiPriority w:val="99"/>
    <w:rsid w:val="000D4BAA"/>
  </w:style>
  <w:style w:type="character" w:styleId="Hyperlink">
    <w:name w:val="Hyperlink"/>
    <w:basedOn w:val="DefaultParagraphFont"/>
    <w:uiPriority w:val="99"/>
    <w:unhideWhenUsed/>
    <w:rsid w:val="000F6ABB"/>
    <w:rPr>
      <w:color w:val="5E4B78"/>
      <w:u w:val="single"/>
    </w:rPr>
  </w:style>
  <w:style w:type="paragraph" w:styleId="ListParagraph">
    <w:name w:val="List Paragraph"/>
    <w:basedOn w:val="Normal"/>
    <w:uiPriority w:val="34"/>
    <w:qFormat/>
    <w:rsid w:val="00B3157C"/>
    <w:pPr>
      <w:spacing w:after="200" w:line="276" w:lineRule="auto"/>
      <w:ind w:left="720"/>
      <w:contextualSpacing/>
    </w:pPr>
    <w:rPr>
      <w:rFonts w:eastAsiaTheme="minorHAnsi"/>
      <w:sz w:val="22"/>
      <w:szCs w:val="22"/>
    </w:rPr>
  </w:style>
  <w:style w:type="table" w:styleId="TableGrid">
    <w:name w:val="Table Grid"/>
    <w:basedOn w:val="TableNormal"/>
    <w:uiPriority w:val="59"/>
    <w:rsid w:val="00B31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5E08"/>
    <w:rPr>
      <w:rFonts w:ascii="Arial" w:eastAsiaTheme="majorEastAsia" w:hAnsi="Arial" w:cstheme="majorBidi"/>
      <w:b/>
      <w:color w:val="616E83"/>
      <w:sz w:val="36"/>
      <w:szCs w:val="32"/>
    </w:rPr>
  </w:style>
  <w:style w:type="character" w:customStyle="1" w:styleId="Heading2Char">
    <w:name w:val="Heading 2 Char"/>
    <w:basedOn w:val="DefaultParagraphFont"/>
    <w:link w:val="Heading2"/>
    <w:uiPriority w:val="9"/>
    <w:rsid w:val="006D5E08"/>
    <w:rPr>
      <w:rFonts w:ascii="Arial" w:eastAsiaTheme="majorEastAsia" w:hAnsi="Arial" w:cstheme="majorBidi"/>
      <w:b/>
      <w:color w:val="616E83"/>
      <w:sz w:val="28"/>
      <w:szCs w:val="26"/>
    </w:rPr>
  </w:style>
  <w:style w:type="character" w:customStyle="1" w:styleId="Heading3Char">
    <w:name w:val="Heading 3 Char"/>
    <w:basedOn w:val="DefaultParagraphFont"/>
    <w:link w:val="Heading3"/>
    <w:uiPriority w:val="9"/>
    <w:semiHidden/>
    <w:rsid w:val="006D5E08"/>
    <w:rPr>
      <w:rFonts w:ascii="Arial Bold" w:eastAsiaTheme="majorEastAsia" w:hAnsi="Arial Bold" w:cstheme="majorBidi"/>
      <w:caps/>
      <w:color w:val="616E83"/>
      <w:sz w:val="40"/>
    </w:rPr>
  </w:style>
  <w:style w:type="paragraph" w:styleId="Title">
    <w:name w:val="Title"/>
    <w:basedOn w:val="Normal"/>
    <w:next w:val="Normal"/>
    <w:link w:val="TitleChar"/>
    <w:uiPriority w:val="10"/>
    <w:qFormat/>
    <w:rsid w:val="006D5E08"/>
    <w:pPr>
      <w:contextualSpacing/>
    </w:pPr>
    <w:rPr>
      <w:rFonts w:eastAsiaTheme="majorEastAsia" w:cstheme="majorBidi"/>
      <w:b/>
      <w:spacing w:val="-10"/>
      <w:kern w:val="28"/>
      <w:sz w:val="144"/>
      <w:szCs w:val="56"/>
    </w:rPr>
  </w:style>
  <w:style w:type="character" w:customStyle="1" w:styleId="TitleChar">
    <w:name w:val="Title Char"/>
    <w:basedOn w:val="DefaultParagraphFont"/>
    <w:link w:val="Title"/>
    <w:uiPriority w:val="10"/>
    <w:rsid w:val="006D5E08"/>
    <w:rPr>
      <w:rFonts w:ascii="Arial" w:eastAsiaTheme="majorEastAsia" w:hAnsi="Arial" w:cstheme="majorBidi"/>
      <w:b/>
      <w:color w:val="616E83"/>
      <w:spacing w:val="-10"/>
      <w:kern w:val="28"/>
      <w:sz w:val="144"/>
      <w:szCs w:val="56"/>
    </w:rPr>
  </w:style>
  <w:style w:type="paragraph" w:styleId="Subtitle">
    <w:name w:val="Subtitle"/>
    <w:basedOn w:val="Normal"/>
    <w:next w:val="Normal"/>
    <w:link w:val="SubtitleChar"/>
    <w:uiPriority w:val="11"/>
    <w:qFormat/>
    <w:rsid w:val="006D5E08"/>
    <w:pPr>
      <w:numPr>
        <w:ilvl w:val="1"/>
      </w:numPr>
      <w:spacing w:after="160"/>
    </w:pPr>
    <w:rPr>
      <w:b/>
      <w:spacing w:val="15"/>
      <w:sz w:val="72"/>
      <w:szCs w:val="22"/>
    </w:rPr>
  </w:style>
  <w:style w:type="character" w:customStyle="1" w:styleId="SubtitleChar">
    <w:name w:val="Subtitle Char"/>
    <w:basedOn w:val="DefaultParagraphFont"/>
    <w:link w:val="Subtitle"/>
    <w:uiPriority w:val="11"/>
    <w:rsid w:val="006D5E08"/>
    <w:rPr>
      <w:rFonts w:ascii="Arial" w:hAnsi="Arial"/>
      <w:b/>
      <w:color w:val="616E83"/>
      <w:spacing w:val="15"/>
      <w:sz w:val="7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08"/>
    <w:rPr>
      <w:rFonts w:ascii="Arial" w:hAnsi="Arial"/>
      <w:color w:val="616E83"/>
      <w:sz w:val="20"/>
    </w:rPr>
  </w:style>
  <w:style w:type="paragraph" w:styleId="Heading1">
    <w:name w:val="heading 1"/>
    <w:basedOn w:val="Normal"/>
    <w:next w:val="Normal"/>
    <w:link w:val="Heading1Char"/>
    <w:uiPriority w:val="9"/>
    <w:qFormat/>
    <w:rsid w:val="006D5E08"/>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D5E08"/>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6D5E08"/>
    <w:pPr>
      <w:keepNext/>
      <w:keepLines/>
      <w:spacing w:before="40"/>
      <w:outlineLvl w:val="2"/>
    </w:pPr>
    <w:rPr>
      <w:rFonts w:ascii="Arial Bold" w:eastAsiaTheme="majorEastAsia" w:hAnsi="Arial Bold" w:cstheme="majorBidi"/>
      <w: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BAA"/>
    <w:pPr>
      <w:tabs>
        <w:tab w:val="center" w:pos="4320"/>
        <w:tab w:val="right" w:pos="8640"/>
      </w:tabs>
    </w:pPr>
  </w:style>
  <w:style w:type="character" w:customStyle="1" w:styleId="HeaderChar">
    <w:name w:val="Header Char"/>
    <w:basedOn w:val="DefaultParagraphFont"/>
    <w:link w:val="Header"/>
    <w:uiPriority w:val="99"/>
    <w:rsid w:val="000D4BAA"/>
  </w:style>
  <w:style w:type="paragraph" w:styleId="Footer">
    <w:name w:val="footer"/>
    <w:basedOn w:val="Normal"/>
    <w:link w:val="FooterChar"/>
    <w:uiPriority w:val="99"/>
    <w:unhideWhenUsed/>
    <w:rsid w:val="000D4BAA"/>
    <w:pPr>
      <w:tabs>
        <w:tab w:val="center" w:pos="4320"/>
        <w:tab w:val="right" w:pos="8640"/>
      </w:tabs>
    </w:pPr>
  </w:style>
  <w:style w:type="character" w:customStyle="1" w:styleId="FooterChar">
    <w:name w:val="Footer Char"/>
    <w:basedOn w:val="DefaultParagraphFont"/>
    <w:link w:val="Footer"/>
    <w:uiPriority w:val="99"/>
    <w:rsid w:val="000D4BAA"/>
  </w:style>
  <w:style w:type="character" w:styleId="Hyperlink">
    <w:name w:val="Hyperlink"/>
    <w:basedOn w:val="DefaultParagraphFont"/>
    <w:uiPriority w:val="99"/>
    <w:unhideWhenUsed/>
    <w:rsid w:val="000F6ABB"/>
    <w:rPr>
      <w:color w:val="5E4B78"/>
      <w:u w:val="single"/>
    </w:rPr>
  </w:style>
  <w:style w:type="paragraph" w:styleId="ListParagraph">
    <w:name w:val="List Paragraph"/>
    <w:basedOn w:val="Normal"/>
    <w:uiPriority w:val="34"/>
    <w:qFormat/>
    <w:rsid w:val="00B3157C"/>
    <w:pPr>
      <w:spacing w:after="200" w:line="276" w:lineRule="auto"/>
      <w:ind w:left="720"/>
      <w:contextualSpacing/>
    </w:pPr>
    <w:rPr>
      <w:rFonts w:eastAsiaTheme="minorHAnsi"/>
      <w:sz w:val="22"/>
      <w:szCs w:val="22"/>
    </w:rPr>
  </w:style>
  <w:style w:type="table" w:styleId="TableGrid">
    <w:name w:val="Table Grid"/>
    <w:basedOn w:val="TableNormal"/>
    <w:uiPriority w:val="59"/>
    <w:rsid w:val="00B31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5E08"/>
    <w:rPr>
      <w:rFonts w:ascii="Arial" w:eastAsiaTheme="majorEastAsia" w:hAnsi="Arial" w:cstheme="majorBidi"/>
      <w:b/>
      <w:color w:val="616E83"/>
      <w:sz w:val="36"/>
      <w:szCs w:val="32"/>
    </w:rPr>
  </w:style>
  <w:style w:type="character" w:customStyle="1" w:styleId="Heading2Char">
    <w:name w:val="Heading 2 Char"/>
    <w:basedOn w:val="DefaultParagraphFont"/>
    <w:link w:val="Heading2"/>
    <w:uiPriority w:val="9"/>
    <w:rsid w:val="006D5E08"/>
    <w:rPr>
      <w:rFonts w:ascii="Arial" w:eastAsiaTheme="majorEastAsia" w:hAnsi="Arial" w:cstheme="majorBidi"/>
      <w:b/>
      <w:color w:val="616E83"/>
      <w:sz w:val="28"/>
      <w:szCs w:val="26"/>
    </w:rPr>
  </w:style>
  <w:style w:type="character" w:customStyle="1" w:styleId="Heading3Char">
    <w:name w:val="Heading 3 Char"/>
    <w:basedOn w:val="DefaultParagraphFont"/>
    <w:link w:val="Heading3"/>
    <w:uiPriority w:val="9"/>
    <w:semiHidden/>
    <w:rsid w:val="006D5E08"/>
    <w:rPr>
      <w:rFonts w:ascii="Arial Bold" w:eastAsiaTheme="majorEastAsia" w:hAnsi="Arial Bold" w:cstheme="majorBidi"/>
      <w:caps/>
      <w:color w:val="616E83"/>
      <w:sz w:val="40"/>
    </w:rPr>
  </w:style>
  <w:style w:type="paragraph" w:styleId="Title">
    <w:name w:val="Title"/>
    <w:basedOn w:val="Normal"/>
    <w:next w:val="Normal"/>
    <w:link w:val="TitleChar"/>
    <w:uiPriority w:val="10"/>
    <w:qFormat/>
    <w:rsid w:val="006D5E08"/>
    <w:pPr>
      <w:contextualSpacing/>
    </w:pPr>
    <w:rPr>
      <w:rFonts w:eastAsiaTheme="majorEastAsia" w:cstheme="majorBidi"/>
      <w:b/>
      <w:spacing w:val="-10"/>
      <w:kern w:val="28"/>
      <w:sz w:val="144"/>
      <w:szCs w:val="56"/>
    </w:rPr>
  </w:style>
  <w:style w:type="character" w:customStyle="1" w:styleId="TitleChar">
    <w:name w:val="Title Char"/>
    <w:basedOn w:val="DefaultParagraphFont"/>
    <w:link w:val="Title"/>
    <w:uiPriority w:val="10"/>
    <w:rsid w:val="006D5E08"/>
    <w:rPr>
      <w:rFonts w:ascii="Arial" w:eastAsiaTheme="majorEastAsia" w:hAnsi="Arial" w:cstheme="majorBidi"/>
      <w:b/>
      <w:color w:val="616E83"/>
      <w:spacing w:val="-10"/>
      <w:kern w:val="28"/>
      <w:sz w:val="144"/>
      <w:szCs w:val="56"/>
    </w:rPr>
  </w:style>
  <w:style w:type="paragraph" w:styleId="Subtitle">
    <w:name w:val="Subtitle"/>
    <w:basedOn w:val="Normal"/>
    <w:next w:val="Normal"/>
    <w:link w:val="SubtitleChar"/>
    <w:uiPriority w:val="11"/>
    <w:qFormat/>
    <w:rsid w:val="006D5E08"/>
    <w:pPr>
      <w:numPr>
        <w:ilvl w:val="1"/>
      </w:numPr>
      <w:spacing w:after="160"/>
    </w:pPr>
    <w:rPr>
      <w:b/>
      <w:spacing w:val="15"/>
      <w:sz w:val="72"/>
      <w:szCs w:val="22"/>
    </w:rPr>
  </w:style>
  <w:style w:type="character" w:customStyle="1" w:styleId="SubtitleChar">
    <w:name w:val="Subtitle Char"/>
    <w:basedOn w:val="DefaultParagraphFont"/>
    <w:link w:val="Subtitle"/>
    <w:uiPriority w:val="11"/>
    <w:rsid w:val="006D5E08"/>
    <w:rPr>
      <w:rFonts w:ascii="Arial" w:hAnsi="Arial"/>
      <w:b/>
      <w:color w:val="616E83"/>
      <w:spacing w:val="15"/>
      <w:sz w:val="7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D67C5-14B1-4E12-A7FB-6C441324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 Studio</dc:creator>
  <cp:lastModifiedBy>Elanor Eyre</cp:lastModifiedBy>
  <cp:revision>2</cp:revision>
  <dcterms:created xsi:type="dcterms:W3CDTF">2015-06-23T09:12:00Z</dcterms:created>
  <dcterms:modified xsi:type="dcterms:W3CDTF">2015-06-23T09:12:00Z</dcterms:modified>
</cp:coreProperties>
</file>